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BE" w:rsidRPr="002951AC" w:rsidRDefault="001216BE" w:rsidP="002951AC">
      <w:pPr>
        <w:spacing w:after="0"/>
        <w:jc w:val="center"/>
        <w:rPr>
          <w:rStyle w:val="Bokenstitel"/>
          <w:rFonts w:asciiTheme="minorHAnsi" w:hAnsiTheme="minorHAnsi"/>
          <w:b w:val="0"/>
          <w:bCs w:val="0"/>
          <w:smallCaps w:val="0"/>
          <w:color w:val="595959" w:themeColor="text1" w:themeTint="A6"/>
          <w:spacing w:val="0"/>
          <w:sz w:val="96"/>
          <w:szCs w:val="96"/>
        </w:rPr>
      </w:pPr>
    </w:p>
    <w:p w:rsidR="001216BE" w:rsidRPr="002951AC" w:rsidRDefault="001216BE" w:rsidP="002951AC">
      <w:pPr>
        <w:spacing w:after="0"/>
        <w:jc w:val="center"/>
        <w:rPr>
          <w:rStyle w:val="Bokenstitel"/>
          <w:rFonts w:asciiTheme="minorHAnsi" w:hAnsiTheme="minorHAnsi"/>
          <w:b w:val="0"/>
          <w:bCs w:val="0"/>
          <w:smallCaps w:val="0"/>
          <w:spacing w:val="0"/>
          <w:sz w:val="96"/>
          <w:szCs w:val="96"/>
        </w:rPr>
      </w:pPr>
    </w:p>
    <w:p w:rsidR="009526B6" w:rsidRDefault="00E00EBE" w:rsidP="002951AC">
      <w:pPr>
        <w:spacing w:after="0"/>
        <w:jc w:val="center"/>
        <w:rPr>
          <w:rStyle w:val="Bokenstitel"/>
          <w:rFonts w:asciiTheme="minorHAnsi" w:hAnsiTheme="minorHAnsi"/>
          <w:b w:val="0"/>
          <w:bCs w:val="0"/>
          <w:smallCaps w:val="0"/>
          <w:spacing w:val="0"/>
          <w:sz w:val="96"/>
          <w:szCs w:val="96"/>
          <w:lang w:val="en-US"/>
        </w:rPr>
      </w:pPr>
      <w:r w:rsidRPr="002951AC">
        <w:rPr>
          <w:rStyle w:val="Bokenstitel"/>
          <w:rFonts w:asciiTheme="minorHAnsi" w:hAnsiTheme="minorHAnsi"/>
          <w:b w:val="0"/>
          <w:bCs w:val="0"/>
          <w:smallCaps w:val="0"/>
          <w:spacing w:val="0"/>
          <w:sz w:val="96"/>
          <w:szCs w:val="96"/>
          <w:lang w:val="en-US"/>
        </w:rPr>
        <w:t xml:space="preserve">Catalogue of </w:t>
      </w:r>
    </w:p>
    <w:p w:rsidR="001216BE" w:rsidRPr="002951AC" w:rsidRDefault="001216BE" w:rsidP="002951AC">
      <w:pPr>
        <w:spacing w:after="0"/>
        <w:jc w:val="center"/>
        <w:rPr>
          <w:rStyle w:val="Bokenstitel"/>
          <w:rFonts w:asciiTheme="minorHAnsi" w:hAnsiTheme="minorHAnsi"/>
          <w:b w:val="0"/>
          <w:bCs w:val="0"/>
          <w:smallCaps w:val="0"/>
          <w:spacing w:val="0"/>
          <w:sz w:val="96"/>
          <w:szCs w:val="96"/>
          <w:lang w:val="en-US"/>
        </w:rPr>
      </w:pPr>
      <w:proofErr w:type="spellStart"/>
      <w:r w:rsidRPr="002951AC">
        <w:rPr>
          <w:rStyle w:val="Bokenstitel"/>
          <w:rFonts w:asciiTheme="minorHAnsi" w:hAnsiTheme="minorHAnsi"/>
          <w:b w:val="0"/>
          <w:bCs w:val="0"/>
          <w:smallCaps w:val="0"/>
          <w:spacing w:val="0"/>
          <w:sz w:val="96"/>
          <w:szCs w:val="96"/>
          <w:lang w:val="en-US"/>
        </w:rPr>
        <w:t>Reesbe</w:t>
      </w:r>
      <w:proofErr w:type="spellEnd"/>
      <w:r w:rsidR="00ED5039">
        <w:rPr>
          <w:rStyle w:val="Bokenstitel"/>
          <w:rFonts w:asciiTheme="minorHAnsi" w:hAnsiTheme="minorHAnsi"/>
          <w:b w:val="0"/>
          <w:bCs w:val="0"/>
          <w:smallCaps w:val="0"/>
          <w:spacing w:val="0"/>
          <w:sz w:val="96"/>
          <w:szCs w:val="96"/>
          <w:lang w:val="en-US"/>
        </w:rPr>
        <w:t>+</w:t>
      </w:r>
      <w:r w:rsidRPr="002951AC">
        <w:rPr>
          <w:rStyle w:val="Bokenstitel"/>
          <w:rFonts w:asciiTheme="minorHAnsi" w:hAnsiTheme="minorHAnsi"/>
          <w:b w:val="0"/>
          <w:bCs w:val="0"/>
          <w:smallCaps w:val="0"/>
          <w:spacing w:val="0"/>
          <w:sz w:val="96"/>
          <w:szCs w:val="96"/>
          <w:lang w:val="en-US"/>
        </w:rPr>
        <w:t xml:space="preserve"> Courses</w:t>
      </w:r>
    </w:p>
    <w:p w:rsidR="00050751" w:rsidRPr="002951AC" w:rsidRDefault="00050751" w:rsidP="002951AC">
      <w:pPr>
        <w:spacing w:after="0"/>
        <w:jc w:val="center"/>
        <w:rPr>
          <w:rStyle w:val="Bokenstitel"/>
          <w:rFonts w:asciiTheme="minorHAnsi" w:hAnsiTheme="minorHAnsi"/>
          <w:b w:val="0"/>
          <w:bCs w:val="0"/>
          <w:smallCaps w:val="0"/>
          <w:spacing w:val="0"/>
          <w:sz w:val="96"/>
          <w:szCs w:val="96"/>
          <w:lang w:val="en-US"/>
        </w:rPr>
      </w:pPr>
    </w:p>
    <w:p w:rsidR="00050751" w:rsidRPr="002951AC" w:rsidRDefault="002A6B28" w:rsidP="002951AC">
      <w:pPr>
        <w:spacing w:after="0"/>
        <w:jc w:val="center"/>
        <w:rPr>
          <w:rStyle w:val="Bokenstitel"/>
          <w:rFonts w:asciiTheme="minorHAnsi" w:hAnsiTheme="minorHAnsi"/>
          <w:b w:val="0"/>
          <w:bCs w:val="0"/>
          <w:smallCaps w:val="0"/>
          <w:spacing w:val="0"/>
          <w:sz w:val="48"/>
          <w:szCs w:val="48"/>
          <w:lang w:val="en-US"/>
        </w:rPr>
      </w:pPr>
      <w:r>
        <w:rPr>
          <w:rStyle w:val="Bokenstitel"/>
          <w:rFonts w:asciiTheme="minorHAnsi" w:hAnsiTheme="minorHAnsi"/>
          <w:b w:val="0"/>
          <w:bCs w:val="0"/>
          <w:smallCaps w:val="0"/>
          <w:spacing w:val="0"/>
          <w:sz w:val="48"/>
          <w:szCs w:val="48"/>
          <w:lang w:val="en-US"/>
        </w:rPr>
        <w:t>Feb</w:t>
      </w:r>
      <w:bookmarkStart w:id="0" w:name="_GoBack"/>
      <w:bookmarkEnd w:id="0"/>
      <w:r w:rsidR="00ED5039">
        <w:rPr>
          <w:rStyle w:val="Bokenstitel"/>
          <w:rFonts w:asciiTheme="minorHAnsi" w:hAnsiTheme="minorHAnsi"/>
          <w:b w:val="0"/>
          <w:bCs w:val="0"/>
          <w:smallCaps w:val="0"/>
          <w:spacing w:val="0"/>
          <w:sz w:val="48"/>
          <w:szCs w:val="48"/>
          <w:lang w:val="en-US"/>
        </w:rPr>
        <w:t>. 2016</w:t>
      </w:r>
    </w:p>
    <w:p w:rsidR="002951AC" w:rsidRPr="00FA3C4E" w:rsidRDefault="001216BE" w:rsidP="002951AC">
      <w:pPr>
        <w:tabs>
          <w:tab w:val="left" w:pos="1418"/>
        </w:tabs>
        <w:spacing w:after="0"/>
        <w:rPr>
          <w:rFonts w:asciiTheme="minorHAnsi" w:hAnsiTheme="minorHAnsi"/>
          <w:b/>
          <w:color w:val="595959" w:themeColor="text1" w:themeTint="A6"/>
          <w:sz w:val="28"/>
          <w:szCs w:val="28"/>
          <w:lang w:val="en-US"/>
        </w:rPr>
      </w:pPr>
      <w:r w:rsidRPr="002951AC">
        <w:rPr>
          <w:rStyle w:val="Bokenstitel"/>
          <w:rFonts w:asciiTheme="minorHAnsi" w:hAnsiTheme="minorHAnsi"/>
          <w:b w:val="0"/>
          <w:bCs w:val="0"/>
          <w:smallCaps w:val="0"/>
          <w:spacing w:val="0"/>
          <w:sz w:val="96"/>
          <w:szCs w:val="96"/>
          <w:lang w:val="en-US"/>
        </w:rPr>
        <w:br w:type="page"/>
      </w:r>
      <w:r w:rsidR="002951AC" w:rsidRPr="00FA3C4E">
        <w:rPr>
          <w:rFonts w:asciiTheme="minorHAnsi" w:hAnsiTheme="minorHAnsi"/>
          <w:b/>
          <w:color w:val="595959" w:themeColor="text1" w:themeTint="A6"/>
          <w:sz w:val="28"/>
          <w:szCs w:val="28"/>
          <w:lang w:val="en-US"/>
        </w:rPr>
        <w:lastRenderedPageBreak/>
        <w:t>Seminar Course with Scientific Writing, part I and II</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Extent</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2</w:t>
      </w:r>
      <w:proofErr w:type="gramStart"/>
      <w:r w:rsidRPr="002951AC">
        <w:rPr>
          <w:rFonts w:asciiTheme="minorHAnsi" w:hAnsiTheme="minorHAnsi"/>
          <w:szCs w:val="20"/>
          <w:lang w:val="en-US"/>
        </w:rPr>
        <w:t>,5</w:t>
      </w:r>
      <w:proofErr w:type="gramEnd"/>
      <w:r w:rsidRPr="002951AC">
        <w:rPr>
          <w:rFonts w:asciiTheme="minorHAnsi" w:hAnsiTheme="minorHAnsi"/>
          <w:szCs w:val="20"/>
          <w:lang w:val="en-US"/>
        </w:rPr>
        <w:t xml:space="preserve"> + 2,5 ECTS</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Objectives</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The main objective of the course is to train the doctoral student in communicative tasks and procedures encountered in doctoral studies and research. This includes various aspects of scientific writing, publication and presentation of research outcomes, as well as exercises and preparation for licentiate seminar and doctoral dissertation. Another objective is to provide a forum for the preparation of proposals of PhD projects.</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rPr>
      </w:pPr>
      <w:proofErr w:type="spellStart"/>
      <w:r w:rsidRPr="002951AC">
        <w:rPr>
          <w:rFonts w:asciiTheme="minorHAnsi" w:hAnsiTheme="minorHAnsi"/>
          <w:b/>
          <w:szCs w:val="20"/>
        </w:rPr>
        <w:t>Contents</w:t>
      </w:r>
      <w:proofErr w:type="spellEnd"/>
    </w:p>
    <w:p w:rsidR="002951AC" w:rsidRPr="002951AC" w:rsidRDefault="002951AC" w:rsidP="002951AC">
      <w:pPr>
        <w:spacing w:after="0"/>
        <w:rPr>
          <w:rFonts w:asciiTheme="minorHAnsi" w:hAnsiTheme="minorHAnsi"/>
          <w:szCs w:val="20"/>
        </w:rPr>
      </w:pPr>
      <w:r w:rsidRPr="002951AC">
        <w:rPr>
          <w:rFonts w:asciiTheme="minorHAnsi" w:hAnsiTheme="minorHAnsi"/>
          <w:szCs w:val="20"/>
        </w:rPr>
        <w:t>Part 1:</w:t>
      </w:r>
    </w:p>
    <w:p w:rsidR="002951AC" w:rsidRPr="002951AC" w:rsidRDefault="00AE2CAE" w:rsidP="002951AC">
      <w:pPr>
        <w:pStyle w:val="Liststycke"/>
        <w:numPr>
          <w:ilvl w:val="0"/>
          <w:numId w:val="7"/>
        </w:numPr>
        <w:contextualSpacing w:val="0"/>
        <w:rPr>
          <w:sz w:val="20"/>
          <w:szCs w:val="20"/>
          <w:lang w:val="en-US"/>
        </w:rPr>
      </w:pPr>
      <w:r>
        <w:rPr>
          <w:sz w:val="20"/>
          <w:szCs w:val="20"/>
          <w:lang w:val="en-US"/>
        </w:rPr>
        <w:t>Spring 16</w:t>
      </w:r>
      <w:r w:rsidR="002951AC" w:rsidRPr="002951AC">
        <w:rPr>
          <w:sz w:val="20"/>
          <w:szCs w:val="20"/>
          <w:lang w:val="en-US"/>
        </w:rPr>
        <w:t>: proposals of own project, literature search;</w:t>
      </w:r>
    </w:p>
    <w:p w:rsidR="00AE2CAE" w:rsidRPr="002951AC" w:rsidRDefault="00AE2CAE" w:rsidP="00AE2CAE">
      <w:pPr>
        <w:pStyle w:val="Liststycke"/>
        <w:numPr>
          <w:ilvl w:val="0"/>
          <w:numId w:val="7"/>
        </w:numPr>
        <w:contextualSpacing w:val="0"/>
        <w:rPr>
          <w:sz w:val="20"/>
          <w:szCs w:val="20"/>
          <w:lang w:val="en-US"/>
        </w:rPr>
      </w:pPr>
      <w:r>
        <w:rPr>
          <w:sz w:val="20"/>
          <w:szCs w:val="20"/>
          <w:lang w:val="en-US"/>
        </w:rPr>
        <w:t>Autumn 16</w:t>
      </w:r>
      <w:r w:rsidRPr="002951AC">
        <w:rPr>
          <w:sz w:val="20"/>
          <w:szCs w:val="20"/>
          <w:lang w:val="en-US"/>
        </w:rPr>
        <w:t xml:space="preserve">: </w:t>
      </w:r>
      <w:r>
        <w:rPr>
          <w:sz w:val="20"/>
          <w:szCs w:val="20"/>
          <w:lang w:val="en-US"/>
        </w:rPr>
        <w:t>publication and</w:t>
      </w:r>
      <w:r w:rsidRPr="002951AC">
        <w:rPr>
          <w:sz w:val="20"/>
          <w:szCs w:val="20"/>
          <w:lang w:val="en-US"/>
        </w:rPr>
        <w:t xml:space="preserve"> reference management systems;</w:t>
      </w:r>
    </w:p>
    <w:p w:rsidR="00AE2CAE" w:rsidRDefault="00AE2CAE" w:rsidP="00AE2CAE">
      <w:pPr>
        <w:pStyle w:val="Liststycke"/>
        <w:numPr>
          <w:ilvl w:val="0"/>
          <w:numId w:val="7"/>
        </w:numPr>
        <w:contextualSpacing w:val="0"/>
        <w:rPr>
          <w:sz w:val="20"/>
          <w:szCs w:val="20"/>
          <w:lang w:val="en-US"/>
        </w:rPr>
      </w:pPr>
      <w:r>
        <w:rPr>
          <w:sz w:val="20"/>
          <w:szCs w:val="20"/>
          <w:lang w:val="en-US"/>
        </w:rPr>
        <w:t>Autumn 16</w:t>
      </w:r>
      <w:r w:rsidRPr="002951AC">
        <w:rPr>
          <w:sz w:val="20"/>
          <w:szCs w:val="20"/>
          <w:lang w:val="en-US"/>
        </w:rPr>
        <w:t xml:space="preserve">: </w:t>
      </w:r>
      <w:r w:rsidRPr="00AE2CAE">
        <w:rPr>
          <w:sz w:val="20"/>
          <w:szCs w:val="20"/>
          <w:lang w:val="en-US"/>
        </w:rPr>
        <w:t>popular science writing</w:t>
      </w:r>
      <w:r w:rsidRPr="002951AC">
        <w:rPr>
          <w:sz w:val="20"/>
          <w:szCs w:val="20"/>
          <w:lang w:val="en-US"/>
        </w:rPr>
        <w:t>;</w:t>
      </w:r>
    </w:p>
    <w:p w:rsidR="002951AC" w:rsidRPr="002951AC" w:rsidRDefault="00AE2CAE" w:rsidP="002951AC">
      <w:pPr>
        <w:pStyle w:val="Liststycke"/>
        <w:numPr>
          <w:ilvl w:val="0"/>
          <w:numId w:val="7"/>
        </w:numPr>
        <w:contextualSpacing w:val="0"/>
        <w:rPr>
          <w:sz w:val="20"/>
          <w:szCs w:val="20"/>
          <w:lang w:val="en-US"/>
        </w:rPr>
      </w:pPr>
      <w:r>
        <w:rPr>
          <w:sz w:val="20"/>
          <w:szCs w:val="20"/>
          <w:lang w:val="en-US"/>
        </w:rPr>
        <w:t>Spring 17</w:t>
      </w:r>
      <w:r w:rsidR="002951AC" w:rsidRPr="002951AC">
        <w:rPr>
          <w:sz w:val="20"/>
          <w:szCs w:val="20"/>
          <w:lang w:val="en-US"/>
        </w:rPr>
        <w:t xml:space="preserve">: </w:t>
      </w:r>
      <w:r>
        <w:rPr>
          <w:sz w:val="20"/>
          <w:szCs w:val="20"/>
          <w:lang w:val="en-US"/>
        </w:rPr>
        <w:t xml:space="preserve">presentation and </w:t>
      </w:r>
      <w:r w:rsidR="002951AC" w:rsidRPr="002951AC">
        <w:rPr>
          <w:sz w:val="20"/>
          <w:szCs w:val="20"/>
          <w:lang w:val="en-US"/>
        </w:rPr>
        <w:t xml:space="preserve">poster </w:t>
      </w:r>
      <w:r>
        <w:rPr>
          <w:sz w:val="20"/>
          <w:szCs w:val="20"/>
          <w:lang w:val="en-US"/>
        </w:rPr>
        <w:t>technique, and</w:t>
      </w:r>
      <w:r w:rsidR="002951AC" w:rsidRPr="002951AC">
        <w:rPr>
          <w:sz w:val="20"/>
          <w:szCs w:val="20"/>
          <w:lang w:val="en-US"/>
        </w:rPr>
        <w:t>;</w:t>
      </w:r>
    </w:p>
    <w:p w:rsidR="002951AC" w:rsidRDefault="00AE2CAE" w:rsidP="001F42C1">
      <w:pPr>
        <w:pStyle w:val="Liststycke"/>
        <w:numPr>
          <w:ilvl w:val="0"/>
          <w:numId w:val="7"/>
        </w:numPr>
        <w:contextualSpacing w:val="0"/>
        <w:rPr>
          <w:sz w:val="20"/>
          <w:szCs w:val="20"/>
          <w:lang w:val="en-US"/>
        </w:rPr>
      </w:pPr>
      <w:r>
        <w:rPr>
          <w:sz w:val="20"/>
          <w:szCs w:val="20"/>
          <w:lang w:val="en-US"/>
        </w:rPr>
        <w:t>Autumn 17</w:t>
      </w:r>
      <w:r w:rsidR="002951AC" w:rsidRPr="002951AC">
        <w:rPr>
          <w:sz w:val="20"/>
          <w:szCs w:val="20"/>
          <w:lang w:val="en-US"/>
        </w:rPr>
        <w:t xml:space="preserve">: scientific writing </w:t>
      </w:r>
      <w:r w:rsidR="001F42C1">
        <w:rPr>
          <w:sz w:val="20"/>
          <w:szCs w:val="20"/>
          <w:lang w:val="en-US"/>
        </w:rPr>
        <w:t>and scientific conduct</w:t>
      </w:r>
      <w:r w:rsidR="002951AC" w:rsidRPr="002951AC">
        <w:rPr>
          <w:sz w:val="20"/>
          <w:szCs w:val="20"/>
          <w:lang w:val="en-US"/>
        </w:rPr>
        <w:t>.</w:t>
      </w:r>
    </w:p>
    <w:p w:rsidR="00AE2CAE" w:rsidRPr="00C1123D" w:rsidRDefault="00AE2CAE"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szCs w:val="20"/>
        </w:rPr>
      </w:pPr>
      <w:r w:rsidRPr="002951AC">
        <w:rPr>
          <w:rFonts w:asciiTheme="minorHAnsi" w:hAnsiTheme="minorHAnsi"/>
          <w:szCs w:val="20"/>
        </w:rPr>
        <w:t>Part 2:</w:t>
      </w:r>
    </w:p>
    <w:p w:rsidR="002951AC" w:rsidRPr="002951AC" w:rsidRDefault="00264E38" w:rsidP="002951AC">
      <w:pPr>
        <w:pStyle w:val="Liststycke"/>
        <w:numPr>
          <w:ilvl w:val="0"/>
          <w:numId w:val="7"/>
        </w:numPr>
        <w:contextualSpacing w:val="0"/>
        <w:rPr>
          <w:sz w:val="20"/>
          <w:szCs w:val="20"/>
          <w:lang w:val="en-US"/>
        </w:rPr>
      </w:pPr>
      <w:r w:rsidRPr="002951AC">
        <w:rPr>
          <w:sz w:val="20"/>
          <w:szCs w:val="20"/>
          <w:lang w:val="en-US"/>
        </w:rPr>
        <w:t xml:space="preserve">Autumn </w:t>
      </w:r>
      <w:r w:rsidR="002951AC" w:rsidRPr="002951AC">
        <w:rPr>
          <w:sz w:val="20"/>
          <w:szCs w:val="20"/>
          <w:lang w:val="en-US"/>
        </w:rPr>
        <w:t>1</w:t>
      </w:r>
      <w:r>
        <w:rPr>
          <w:sz w:val="20"/>
          <w:szCs w:val="20"/>
          <w:lang w:val="en-US"/>
        </w:rPr>
        <w:t>8</w:t>
      </w:r>
      <w:r w:rsidR="002951AC" w:rsidRPr="002951AC">
        <w:rPr>
          <w:sz w:val="20"/>
          <w:szCs w:val="20"/>
          <w:lang w:val="en-US"/>
        </w:rPr>
        <w:t>: rehearsal before licentiate seminar;</w:t>
      </w:r>
    </w:p>
    <w:p w:rsidR="002951AC" w:rsidRPr="002951AC" w:rsidRDefault="00264E38" w:rsidP="002951AC">
      <w:pPr>
        <w:pStyle w:val="Liststycke"/>
        <w:numPr>
          <w:ilvl w:val="0"/>
          <w:numId w:val="7"/>
        </w:numPr>
        <w:contextualSpacing w:val="0"/>
        <w:rPr>
          <w:sz w:val="20"/>
          <w:szCs w:val="20"/>
          <w:lang w:val="en-US"/>
        </w:rPr>
      </w:pPr>
      <w:r w:rsidRPr="002951AC">
        <w:rPr>
          <w:sz w:val="20"/>
          <w:szCs w:val="20"/>
          <w:lang w:val="en-US"/>
        </w:rPr>
        <w:t xml:space="preserve">Spring </w:t>
      </w:r>
      <w:r>
        <w:rPr>
          <w:sz w:val="20"/>
          <w:szCs w:val="20"/>
          <w:lang w:val="en-US"/>
        </w:rPr>
        <w:t>19</w:t>
      </w:r>
      <w:r w:rsidR="002951AC" w:rsidRPr="002951AC">
        <w:rPr>
          <w:sz w:val="20"/>
          <w:szCs w:val="20"/>
          <w:lang w:val="en-US"/>
        </w:rPr>
        <w:t>: papers in process, oral presentation and opposition;</w:t>
      </w:r>
    </w:p>
    <w:p w:rsidR="002951AC" w:rsidRPr="002951AC" w:rsidRDefault="00264E38" w:rsidP="002951AC">
      <w:pPr>
        <w:pStyle w:val="Liststycke"/>
        <w:numPr>
          <w:ilvl w:val="0"/>
          <w:numId w:val="7"/>
        </w:numPr>
        <w:contextualSpacing w:val="0"/>
        <w:rPr>
          <w:sz w:val="20"/>
          <w:szCs w:val="20"/>
          <w:lang w:val="en-US"/>
        </w:rPr>
      </w:pPr>
      <w:r w:rsidRPr="002951AC">
        <w:rPr>
          <w:sz w:val="20"/>
          <w:szCs w:val="20"/>
          <w:lang w:val="en-US"/>
        </w:rPr>
        <w:t xml:space="preserve">Autumn </w:t>
      </w:r>
      <w:r>
        <w:rPr>
          <w:sz w:val="20"/>
          <w:szCs w:val="20"/>
          <w:lang w:val="en-US"/>
        </w:rPr>
        <w:t>19</w:t>
      </w:r>
      <w:r w:rsidR="002951AC" w:rsidRPr="002951AC">
        <w:rPr>
          <w:sz w:val="20"/>
          <w:szCs w:val="20"/>
          <w:lang w:val="en-US"/>
        </w:rPr>
        <w:t xml:space="preserve">: papers in process, oral </w:t>
      </w:r>
      <w:r>
        <w:rPr>
          <w:sz w:val="20"/>
          <w:szCs w:val="20"/>
          <w:lang w:val="en-US"/>
        </w:rPr>
        <w:t>presentation and opposition</w:t>
      </w:r>
      <w:r w:rsidR="002951AC" w:rsidRPr="002951AC">
        <w:rPr>
          <w:sz w:val="20"/>
          <w:szCs w:val="20"/>
          <w:lang w:val="en-US"/>
        </w:rPr>
        <w:t>;</w:t>
      </w:r>
    </w:p>
    <w:p w:rsidR="00264E38" w:rsidRPr="002951AC" w:rsidRDefault="00264E38" w:rsidP="00264E38">
      <w:pPr>
        <w:pStyle w:val="Liststycke"/>
        <w:numPr>
          <w:ilvl w:val="0"/>
          <w:numId w:val="7"/>
        </w:numPr>
        <w:contextualSpacing w:val="0"/>
        <w:rPr>
          <w:sz w:val="20"/>
          <w:szCs w:val="20"/>
          <w:lang w:val="en-US"/>
        </w:rPr>
      </w:pPr>
      <w:r w:rsidRPr="002951AC">
        <w:rPr>
          <w:sz w:val="20"/>
          <w:szCs w:val="20"/>
          <w:lang w:val="en-US"/>
        </w:rPr>
        <w:t xml:space="preserve">Spring </w:t>
      </w:r>
      <w:r>
        <w:rPr>
          <w:sz w:val="20"/>
          <w:szCs w:val="20"/>
          <w:lang w:val="en-US"/>
        </w:rPr>
        <w:t>20</w:t>
      </w:r>
      <w:r w:rsidRPr="002951AC">
        <w:rPr>
          <w:sz w:val="20"/>
          <w:szCs w:val="20"/>
          <w:lang w:val="en-US"/>
        </w:rPr>
        <w:t>: papers in process, oral presentation and opposition</w:t>
      </w:r>
      <w:r>
        <w:rPr>
          <w:sz w:val="20"/>
          <w:szCs w:val="20"/>
          <w:lang w:val="en-US"/>
        </w:rPr>
        <w:t>, and</w:t>
      </w:r>
      <w:r w:rsidRPr="002951AC">
        <w:rPr>
          <w:sz w:val="20"/>
          <w:szCs w:val="20"/>
          <w:lang w:val="en-US"/>
        </w:rPr>
        <w:t>;</w:t>
      </w:r>
    </w:p>
    <w:p w:rsidR="002951AC" w:rsidRPr="002951AC" w:rsidRDefault="00264E38" w:rsidP="002951AC">
      <w:pPr>
        <w:pStyle w:val="Liststycke"/>
        <w:numPr>
          <w:ilvl w:val="0"/>
          <w:numId w:val="7"/>
        </w:numPr>
        <w:contextualSpacing w:val="0"/>
        <w:rPr>
          <w:sz w:val="20"/>
          <w:szCs w:val="20"/>
          <w:lang w:val="en-US"/>
        </w:rPr>
      </w:pPr>
      <w:r w:rsidRPr="002951AC">
        <w:rPr>
          <w:sz w:val="20"/>
          <w:szCs w:val="20"/>
          <w:lang w:val="en-US"/>
        </w:rPr>
        <w:t xml:space="preserve">Autumn </w:t>
      </w:r>
      <w:r>
        <w:rPr>
          <w:sz w:val="20"/>
          <w:szCs w:val="20"/>
          <w:lang w:val="en-US"/>
        </w:rPr>
        <w:t>20</w:t>
      </w:r>
      <w:r w:rsidR="002951AC" w:rsidRPr="002951AC">
        <w:rPr>
          <w:sz w:val="20"/>
          <w:szCs w:val="20"/>
          <w:lang w:val="en-US"/>
        </w:rPr>
        <w:t>: rehearsal before doctoral dissertation.</w:t>
      </w:r>
    </w:p>
    <w:p w:rsidR="00264E38" w:rsidRPr="002951AC" w:rsidRDefault="00264E38"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The contents are preliminary and open to suggestions on thematic topics in participation with the companies.</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After completed course</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The doctoral student should:</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be able to use scientific databases to find relevant literature;</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demonstrate ability to critically, independently, and creatively, and with scientific accuracy identify and formulate research questions and to plan and use appropriate methods to conduct research and other advanced tasks within specified time frames and to review and evaluate such work;</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be able to critically review literature;</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be familiar with major reference management systems;</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demonstrate ability to provide proper poster presentations;</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 xml:space="preserve">be aware of </w:t>
      </w:r>
      <w:r w:rsidR="001F42C1">
        <w:rPr>
          <w:sz w:val="20"/>
          <w:szCs w:val="20"/>
          <w:lang w:val="en-US"/>
        </w:rPr>
        <w:t>scientific conduct</w:t>
      </w:r>
      <w:r w:rsidRPr="002951AC">
        <w:rPr>
          <w:sz w:val="20"/>
          <w:szCs w:val="20"/>
          <w:lang w:val="en-US"/>
        </w:rPr>
        <w:t>;</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be able to make proper references and citations, and;</w:t>
      </w:r>
    </w:p>
    <w:p w:rsidR="00264E38" w:rsidRPr="00264E38" w:rsidRDefault="002951AC" w:rsidP="00264E38">
      <w:pPr>
        <w:pStyle w:val="Liststycke"/>
        <w:numPr>
          <w:ilvl w:val="0"/>
          <w:numId w:val="7"/>
        </w:numPr>
        <w:contextualSpacing w:val="0"/>
        <w:rPr>
          <w:sz w:val="20"/>
          <w:szCs w:val="20"/>
          <w:lang w:val="en-US"/>
        </w:rPr>
      </w:pPr>
      <w:proofErr w:type="gramStart"/>
      <w:r w:rsidRPr="002951AC">
        <w:rPr>
          <w:sz w:val="20"/>
          <w:szCs w:val="20"/>
          <w:lang w:val="en-US"/>
        </w:rPr>
        <w:t>be</w:t>
      </w:r>
      <w:proofErr w:type="gramEnd"/>
      <w:r w:rsidRPr="002951AC">
        <w:rPr>
          <w:sz w:val="20"/>
          <w:szCs w:val="20"/>
          <w:lang w:val="en-US"/>
        </w:rPr>
        <w:t xml:space="preserve"> able to make oral presentations and oppositions with authority.</w:t>
      </w:r>
    </w:p>
    <w:p w:rsidR="00264E38" w:rsidRPr="00264E38" w:rsidRDefault="00264E38"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Teaching format</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Seminars</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spacing w:after="0"/>
        <w:ind w:left="1560" w:hanging="1560"/>
        <w:rPr>
          <w:rFonts w:asciiTheme="minorHAnsi" w:hAnsiTheme="minorHAnsi"/>
          <w:b/>
          <w:szCs w:val="20"/>
          <w:lang w:val="en-US"/>
        </w:rPr>
      </w:pPr>
      <w:r w:rsidRPr="002951AC">
        <w:rPr>
          <w:rFonts w:asciiTheme="minorHAnsi" w:hAnsiTheme="minorHAnsi"/>
          <w:b/>
          <w:szCs w:val="20"/>
          <w:lang w:val="en-US"/>
        </w:rPr>
        <w:t>Course literature</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eastAsia="Times New Roman" w:hAnsiTheme="minorHAnsi" w:cs="Times New Roman"/>
          <w:szCs w:val="20"/>
          <w:lang w:val="en-US"/>
        </w:rPr>
        <w:t xml:space="preserve">No compulsory course literature. The student has to independently search for information. </w:t>
      </w:r>
      <w:r w:rsidRPr="002951AC">
        <w:rPr>
          <w:rFonts w:asciiTheme="minorHAnsi" w:hAnsiTheme="minorHAnsi"/>
          <w:szCs w:val="20"/>
          <w:lang w:val="en-US"/>
        </w:rPr>
        <w:t>Reference</w:t>
      </w:r>
      <w:r w:rsidRPr="002951AC">
        <w:rPr>
          <w:rFonts w:asciiTheme="minorHAnsi" w:eastAsia="Times New Roman" w:hAnsiTheme="minorHAnsi" w:cs="Times New Roman"/>
          <w:szCs w:val="20"/>
          <w:lang w:val="en-US"/>
        </w:rPr>
        <w:t xml:space="preserve"> documents supporting particular areas will be provided in due time before the respective seminar.</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560"/>
        </w:tabs>
        <w:spacing w:after="0"/>
        <w:ind w:left="1560" w:hanging="1560"/>
        <w:rPr>
          <w:rFonts w:asciiTheme="minorHAnsi" w:hAnsiTheme="minorHAnsi"/>
          <w:b/>
          <w:szCs w:val="20"/>
          <w:lang w:val="en-US"/>
        </w:rPr>
      </w:pPr>
      <w:r w:rsidRPr="002951AC">
        <w:rPr>
          <w:rFonts w:asciiTheme="minorHAnsi" w:hAnsiTheme="minorHAnsi"/>
          <w:b/>
          <w:szCs w:val="20"/>
          <w:lang w:val="en-US"/>
        </w:rPr>
        <w:t>Examination</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Seminars</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Oral presentation and opposition</w:t>
      </w:r>
    </w:p>
    <w:p w:rsidR="001F42C1" w:rsidRPr="001F42C1" w:rsidRDefault="001F42C1" w:rsidP="001F42C1">
      <w:pPr>
        <w:spacing w:after="0"/>
        <w:rPr>
          <w:rFonts w:asciiTheme="minorHAnsi" w:hAnsiTheme="minorHAnsi"/>
          <w:szCs w:val="20"/>
          <w:lang w:val="en-US"/>
        </w:rPr>
      </w:pPr>
      <w:r w:rsidRPr="001F42C1">
        <w:rPr>
          <w:rFonts w:asciiTheme="minorHAnsi" w:hAnsiTheme="minorHAnsi"/>
          <w:szCs w:val="20"/>
          <w:lang w:val="en-US"/>
        </w:rPr>
        <w:t>Poster presentation</w:t>
      </w:r>
    </w:p>
    <w:p w:rsidR="001F42C1" w:rsidRPr="001F42C1" w:rsidRDefault="001F42C1" w:rsidP="001F42C1">
      <w:pPr>
        <w:spacing w:after="0"/>
        <w:rPr>
          <w:rFonts w:asciiTheme="minorHAnsi" w:hAnsiTheme="minorHAnsi"/>
          <w:szCs w:val="20"/>
          <w:lang w:val="en-US"/>
        </w:rPr>
      </w:pPr>
      <w:r>
        <w:rPr>
          <w:rFonts w:asciiTheme="minorHAnsi" w:hAnsiTheme="minorHAnsi"/>
          <w:szCs w:val="20"/>
          <w:lang w:val="en-US"/>
        </w:rPr>
        <w:t>P</w:t>
      </w:r>
      <w:r w:rsidRPr="001F42C1">
        <w:rPr>
          <w:rFonts w:asciiTheme="minorHAnsi" w:hAnsiTheme="minorHAnsi"/>
          <w:szCs w:val="20"/>
          <w:lang w:val="en-US"/>
        </w:rPr>
        <w:t xml:space="preserve">resentation and opposition of </w:t>
      </w:r>
      <w:r>
        <w:rPr>
          <w:rFonts w:asciiTheme="minorHAnsi" w:hAnsiTheme="minorHAnsi"/>
          <w:szCs w:val="20"/>
          <w:lang w:val="en-US"/>
        </w:rPr>
        <w:t xml:space="preserve">drafted </w:t>
      </w:r>
      <w:r>
        <w:rPr>
          <w:szCs w:val="20"/>
          <w:lang w:val="en-US"/>
        </w:rPr>
        <w:t xml:space="preserve">scientific </w:t>
      </w:r>
      <w:r>
        <w:rPr>
          <w:rFonts w:asciiTheme="minorHAnsi" w:hAnsiTheme="minorHAnsi"/>
          <w:szCs w:val="20"/>
          <w:lang w:val="en-US"/>
        </w:rPr>
        <w:t>papers</w:t>
      </w:r>
    </w:p>
    <w:p w:rsidR="002951AC" w:rsidRPr="001F42C1"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Coordinator</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Per Jernberg</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Academy</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 xml:space="preserve">University of </w:t>
      </w:r>
      <w:proofErr w:type="spellStart"/>
      <w:r w:rsidRPr="002951AC">
        <w:rPr>
          <w:rFonts w:asciiTheme="minorHAnsi" w:hAnsiTheme="minorHAnsi"/>
          <w:szCs w:val="20"/>
          <w:lang w:val="en-US"/>
        </w:rPr>
        <w:t>Gävle</w:t>
      </w:r>
      <w:proofErr w:type="spellEnd"/>
      <w:r w:rsidRPr="002951AC">
        <w:rPr>
          <w:rFonts w:asciiTheme="minorHAnsi" w:hAnsiTheme="minorHAnsi"/>
          <w:szCs w:val="20"/>
          <w:lang w:val="en-US"/>
        </w:rPr>
        <w:t>, Academy of Technology and Environment, Department of Building, Energy and Environmental Engineering</w:t>
      </w:r>
    </w:p>
    <w:p w:rsidR="002951AC" w:rsidRPr="00FA3C4E" w:rsidRDefault="002951AC" w:rsidP="002951AC">
      <w:pPr>
        <w:tabs>
          <w:tab w:val="left" w:pos="1418"/>
        </w:tabs>
        <w:spacing w:after="0"/>
        <w:rPr>
          <w:rFonts w:asciiTheme="minorHAnsi" w:hAnsiTheme="minorHAnsi"/>
          <w:b/>
          <w:color w:val="595959" w:themeColor="text1" w:themeTint="A6"/>
          <w:sz w:val="28"/>
          <w:szCs w:val="28"/>
          <w:lang w:val="en-US"/>
        </w:rPr>
      </w:pPr>
      <w:r w:rsidRPr="002951AC">
        <w:rPr>
          <w:rFonts w:asciiTheme="minorHAnsi" w:hAnsiTheme="minorHAnsi"/>
          <w:szCs w:val="20"/>
          <w:lang w:val="en-US"/>
        </w:rPr>
        <w:br w:type="page"/>
      </w:r>
      <w:r w:rsidRPr="00FA3C4E">
        <w:rPr>
          <w:rFonts w:asciiTheme="minorHAnsi" w:hAnsiTheme="minorHAnsi"/>
          <w:b/>
          <w:color w:val="595959" w:themeColor="text1" w:themeTint="A6"/>
          <w:sz w:val="28"/>
          <w:szCs w:val="28"/>
          <w:lang w:val="en-US"/>
        </w:rPr>
        <w:lastRenderedPageBreak/>
        <w:t>Energy Systems</w:t>
      </w:r>
    </w:p>
    <w:p w:rsidR="002951AC" w:rsidRPr="002951AC" w:rsidRDefault="002951AC" w:rsidP="002951AC">
      <w:pPr>
        <w:spacing w:after="0"/>
        <w:rPr>
          <w:rFonts w:asciiTheme="minorHAnsi" w:hAnsiTheme="minorHAnsi"/>
          <w:b/>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Extent</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7</w:t>
      </w:r>
      <w:proofErr w:type="gramStart"/>
      <w:r w:rsidRPr="002951AC">
        <w:rPr>
          <w:rFonts w:asciiTheme="minorHAnsi" w:hAnsiTheme="minorHAnsi"/>
          <w:szCs w:val="20"/>
          <w:lang w:val="en-US"/>
        </w:rPr>
        <w:t>,5</w:t>
      </w:r>
      <w:proofErr w:type="gramEnd"/>
      <w:r w:rsidRPr="002951AC">
        <w:rPr>
          <w:rFonts w:asciiTheme="minorHAnsi" w:hAnsiTheme="minorHAnsi"/>
          <w:szCs w:val="20"/>
          <w:lang w:val="en-US"/>
        </w:rPr>
        <w:t xml:space="preserve"> ECTS</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Objectives</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 xml:space="preserve">The main objective of the course is to provide broad knowledge and a systematic </w:t>
      </w:r>
      <w:r w:rsidRPr="002951AC">
        <w:rPr>
          <w:rFonts w:asciiTheme="minorHAnsi" w:eastAsia="Times New Roman" w:hAnsiTheme="minorHAnsi" w:cs="Times New Roman"/>
          <w:bCs/>
          <w:szCs w:val="20"/>
          <w:lang w:val="en-US"/>
        </w:rPr>
        <w:t>thinking</w:t>
      </w:r>
      <w:r w:rsidRPr="002951AC">
        <w:rPr>
          <w:rFonts w:asciiTheme="minorHAnsi" w:hAnsiTheme="minorHAnsi"/>
          <w:szCs w:val="20"/>
          <w:lang w:val="en-US"/>
        </w:rPr>
        <w:t xml:space="preserve"> and understanding of energy systems, including the steps of conversion, distribution, and usage. Particular focus is put on energy efficiency together with the environmental and economic implications. </w:t>
      </w:r>
      <w:r w:rsidRPr="002951AC">
        <w:rPr>
          <w:rFonts w:asciiTheme="minorHAnsi" w:eastAsia="Times New Roman" w:hAnsiTheme="minorHAnsi" w:cs="Times New Roman"/>
          <w:bCs/>
          <w:szCs w:val="20"/>
          <w:lang w:val="en-US"/>
        </w:rPr>
        <w:t>I</w:t>
      </w:r>
      <w:r w:rsidRPr="002951AC">
        <w:rPr>
          <w:rFonts w:asciiTheme="minorHAnsi" w:eastAsia="Times New Roman" w:hAnsiTheme="minorHAnsi" w:cs="Times New Roman"/>
          <w:bCs/>
          <w:spacing w:val="-1"/>
          <w:szCs w:val="20"/>
          <w:lang w:val="en-US"/>
        </w:rPr>
        <w:t>n</w:t>
      </w:r>
      <w:r w:rsidRPr="002951AC">
        <w:rPr>
          <w:rFonts w:asciiTheme="minorHAnsi" w:eastAsia="Times New Roman" w:hAnsiTheme="minorHAnsi" w:cs="Times New Roman"/>
          <w:bCs/>
          <w:szCs w:val="20"/>
          <w:lang w:val="en-US"/>
        </w:rPr>
        <w:t>troduction of renewable energy in e</w:t>
      </w:r>
      <w:r w:rsidRPr="002951AC">
        <w:rPr>
          <w:rFonts w:asciiTheme="minorHAnsi" w:eastAsia="Times New Roman" w:hAnsiTheme="minorHAnsi" w:cs="Times New Roman"/>
          <w:bCs/>
          <w:spacing w:val="-1"/>
          <w:szCs w:val="20"/>
          <w:lang w:val="en-US"/>
        </w:rPr>
        <w:t>n</w:t>
      </w:r>
      <w:r w:rsidRPr="002951AC">
        <w:rPr>
          <w:rFonts w:asciiTheme="minorHAnsi" w:eastAsia="Times New Roman" w:hAnsiTheme="minorHAnsi" w:cs="Times New Roman"/>
          <w:bCs/>
          <w:szCs w:val="20"/>
          <w:lang w:val="en-US"/>
        </w:rPr>
        <w:t>ergy systems</w:t>
      </w:r>
      <w:r w:rsidRPr="002951AC">
        <w:rPr>
          <w:rFonts w:asciiTheme="minorHAnsi" w:hAnsiTheme="minorHAnsi"/>
          <w:szCs w:val="20"/>
          <w:lang w:val="en-US"/>
        </w:rPr>
        <w:t xml:space="preserve"> and the role of energy systems in the built environment are other major topics.</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rPr>
      </w:pPr>
      <w:proofErr w:type="spellStart"/>
      <w:r w:rsidRPr="002951AC">
        <w:rPr>
          <w:rFonts w:asciiTheme="minorHAnsi" w:hAnsiTheme="minorHAnsi"/>
          <w:b/>
          <w:szCs w:val="20"/>
        </w:rPr>
        <w:t>Contents</w:t>
      </w:r>
      <w:proofErr w:type="spellEnd"/>
    </w:p>
    <w:p w:rsidR="002951AC" w:rsidRPr="002951AC" w:rsidRDefault="002951AC" w:rsidP="002951AC">
      <w:pPr>
        <w:pStyle w:val="Liststycke"/>
        <w:numPr>
          <w:ilvl w:val="0"/>
          <w:numId w:val="7"/>
        </w:numPr>
        <w:contextualSpacing w:val="0"/>
        <w:rPr>
          <w:sz w:val="20"/>
          <w:szCs w:val="20"/>
        </w:rPr>
      </w:pPr>
      <w:proofErr w:type="spellStart"/>
      <w:r w:rsidRPr="002951AC">
        <w:rPr>
          <w:sz w:val="20"/>
          <w:szCs w:val="20"/>
        </w:rPr>
        <w:t>Introduction</w:t>
      </w:r>
      <w:proofErr w:type="spellEnd"/>
      <w:r w:rsidRPr="002951AC">
        <w:rPr>
          <w:sz w:val="20"/>
          <w:szCs w:val="20"/>
        </w:rPr>
        <w:t xml:space="preserve"> </w:t>
      </w:r>
      <w:proofErr w:type="spellStart"/>
      <w:r w:rsidRPr="002951AC">
        <w:rPr>
          <w:sz w:val="20"/>
          <w:szCs w:val="20"/>
        </w:rPr>
        <w:t>to</w:t>
      </w:r>
      <w:proofErr w:type="spellEnd"/>
      <w:r w:rsidRPr="002951AC">
        <w:rPr>
          <w:sz w:val="20"/>
          <w:szCs w:val="20"/>
        </w:rPr>
        <w:t xml:space="preserve"> </w:t>
      </w:r>
      <w:proofErr w:type="spellStart"/>
      <w:r w:rsidRPr="002951AC">
        <w:rPr>
          <w:sz w:val="20"/>
          <w:szCs w:val="20"/>
        </w:rPr>
        <w:t>energy</w:t>
      </w:r>
      <w:proofErr w:type="spellEnd"/>
      <w:r w:rsidRPr="002951AC">
        <w:rPr>
          <w:sz w:val="20"/>
          <w:szCs w:val="20"/>
        </w:rPr>
        <w:t xml:space="preserve"> systems</w:t>
      </w:r>
    </w:p>
    <w:p w:rsidR="002951AC" w:rsidRPr="002951AC" w:rsidRDefault="002951AC" w:rsidP="002951AC">
      <w:pPr>
        <w:pStyle w:val="Liststycke"/>
        <w:numPr>
          <w:ilvl w:val="0"/>
          <w:numId w:val="7"/>
        </w:numPr>
        <w:contextualSpacing w:val="0"/>
        <w:rPr>
          <w:sz w:val="20"/>
          <w:szCs w:val="20"/>
        </w:rPr>
      </w:pPr>
      <w:r w:rsidRPr="002951AC">
        <w:rPr>
          <w:sz w:val="20"/>
          <w:szCs w:val="20"/>
        </w:rPr>
        <w:t xml:space="preserve">Energy in a systems </w:t>
      </w:r>
      <w:proofErr w:type="spellStart"/>
      <w:r w:rsidRPr="002951AC">
        <w:rPr>
          <w:sz w:val="20"/>
          <w:szCs w:val="20"/>
        </w:rPr>
        <w:t>perspective</w:t>
      </w:r>
      <w:proofErr w:type="spellEnd"/>
    </w:p>
    <w:p w:rsidR="002951AC" w:rsidRPr="002951AC" w:rsidRDefault="002951AC" w:rsidP="002951AC">
      <w:pPr>
        <w:pStyle w:val="Liststycke"/>
        <w:numPr>
          <w:ilvl w:val="0"/>
          <w:numId w:val="7"/>
        </w:numPr>
        <w:contextualSpacing w:val="0"/>
        <w:rPr>
          <w:sz w:val="20"/>
          <w:szCs w:val="20"/>
        </w:rPr>
      </w:pPr>
      <w:r w:rsidRPr="002951AC">
        <w:rPr>
          <w:sz w:val="20"/>
          <w:szCs w:val="20"/>
        </w:rPr>
        <w:t>Energy systems – definition and examples</w:t>
      </w:r>
    </w:p>
    <w:p w:rsidR="002951AC" w:rsidRPr="002951AC" w:rsidRDefault="002951AC" w:rsidP="002951AC">
      <w:pPr>
        <w:pStyle w:val="Liststycke"/>
        <w:numPr>
          <w:ilvl w:val="0"/>
          <w:numId w:val="7"/>
        </w:numPr>
        <w:contextualSpacing w:val="0"/>
        <w:rPr>
          <w:sz w:val="20"/>
          <w:szCs w:val="20"/>
        </w:rPr>
      </w:pPr>
      <w:r w:rsidRPr="002951AC">
        <w:rPr>
          <w:sz w:val="20"/>
          <w:szCs w:val="20"/>
        </w:rPr>
        <w:t>Socio-</w:t>
      </w:r>
      <w:proofErr w:type="spellStart"/>
      <w:r w:rsidRPr="002951AC">
        <w:rPr>
          <w:sz w:val="20"/>
          <w:szCs w:val="20"/>
        </w:rPr>
        <w:t>technical</w:t>
      </w:r>
      <w:proofErr w:type="spellEnd"/>
      <w:r w:rsidRPr="002951AC">
        <w:rPr>
          <w:sz w:val="20"/>
          <w:szCs w:val="20"/>
        </w:rPr>
        <w:t xml:space="preserve"> </w:t>
      </w:r>
      <w:proofErr w:type="spellStart"/>
      <w:r w:rsidRPr="002951AC">
        <w:rPr>
          <w:sz w:val="20"/>
          <w:szCs w:val="20"/>
        </w:rPr>
        <w:t>energy</w:t>
      </w:r>
      <w:proofErr w:type="spellEnd"/>
      <w:r w:rsidRPr="002951AC">
        <w:rPr>
          <w:sz w:val="20"/>
          <w:szCs w:val="20"/>
        </w:rPr>
        <w:t xml:space="preserve"> systems</w:t>
      </w:r>
    </w:p>
    <w:p w:rsidR="002951AC" w:rsidRPr="002951AC" w:rsidRDefault="002951AC" w:rsidP="002951AC">
      <w:pPr>
        <w:pStyle w:val="Liststycke"/>
        <w:numPr>
          <w:ilvl w:val="0"/>
          <w:numId w:val="7"/>
        </w:numPr>
        <w:contextualSpacing w:val="0"/>
        <w:rPr>
          <w:sz w:val="20"/>
          <w:szCs w:val="20"/>
        </w:rPr>
      </w:pPr>
      <w:r w:rsidRPr="002951AC">
        <w:rPr>
          <w:sz w:val="20"/>
          <w:szCs w:val="20"/>
        </w:rPr>
        <w:t xml:space="preserve">Policy </w:t>
      </w:r>
      <w:proofErr w:type="spellStart"/>
      <w:r w:rsidRPr="002951AC">
        <w:rPr>
          <w:sz w:val="20"/>
          <w:szCs w:val="20"/>
        </w:rPr>
        <w:t>incentives</w:t>
      </w:r>
      <w:proofErr w:type="spellEnd"/>
      <w:r w:rsidRPr="002951AC">
        <w:rPr>
          <w:sz w:val="20"/>
          <w:szCs w:val="20"/>
        </w:rPr>
        <w:t xml:space="preserve"> in </w:t>
      </w:r>
      <w:proofErr w:type="spellStart"/>
      <w:r w:rsidRPr="002951AC">
        <w:rPr>
          <w:sz w:val="20"/>
          <w:szCs w:val="20"/>
        </w:rPr>
        <w:t>built</w:t>
      </w:r>
      <w:proofErr w:type="spellEnd"/>
      <w:r w:rsidRPr="002951AC">
        <w:rPr>
          <w:sz w:val="20"/>
          <w:szCs w:val="20"/>
        </w:rPr>
        <w:t xml:space="preserve"> </w:t>
      </w:r>
      <w:proofErr w:type="spellStart"/>
      <w:r w:rsidRPr="002951AC">
        <w:rPr>
          <w:sz w:val="20"/>
          <w:szCs w:val="20"/>
        </w:rPr>
        <w:t>environment</w:t>
      </w:r>
      <w:proofErr w:type="spellEnd"/>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Obstacles and drivers for energy efficiency</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A system perspective on energy and buildings</w:t>
      </w:r>
    </w:p>
    <w:p w:rsidR="002951AC" w:rsidRPr="002951AC" w:rsidRDefault="002951AC" w:rsidP="002951AC">
      <w:pPr>
        <w:pStyle w:val="Liststycke"/>
        <w:numPr>
          <w:ilvl w:val="0"/>
          <w:numId w:val="7"/>
        </w:numPr>
        <w:contextualSpacing w:val="0"/>
        <w:rPr>
          <w:sz w:val="20"/>
          <w:szCs w:val="20"/>
        </w:rPr>
      </w:pPr>
      <w:r w:rsidRPr="002951AC">
        <w:rPr>
          <w:sz w:val="20"/>
          <w:szCs w:val="20"/>
        </w:rPr>
        <w:t xml:space="preserve">Energy </w:t>
      </w:r>
      <w:proofErr w:type="spellStart"/>
      <w:r w:rsidRPr="002951AC">
        <w:rPr>
          <w:sz w:val="20"/>
          <w:szCs w:val="20"/>
        </w:rPr>
        <w:t>efficient</w:t>
      </w:r>
      <w:proofErr w:type="spellEnd"/>
      <w:r w:rsidRPr="002951AC">
        <w:rPr>
          <w:sz w:val="20"/>
          <w:szCs w:val="20"/>
        </w:rPr>
        <w:t xml:space="preserve"> </w:t>
      </w:r>
      <w:proofErr w:type="spellStart"/>
      <w:r w:rsidRPr="002951AC">
        <w:rPr>
          <w:sz w:val="20"/>
          <w:szCs w:val="20"/>
        </w:rPr>
        <w:t>neighbourhoods</w:t>
      </w:r>
      <w:proofErr w:type="spellEnd"/>
    </w:p>
    <w:p w:rsidR="002951AC" w:rsidRPr="002951AC" w:rsidRDefault="002951AC" w:rsidP="002951AC">
      <w:pPr>
        <w:pStyle w:val="Liststycke"/>
        <w:numPr>
          <w:ilvl w:val="0"/>
          <w:numId w:val="7"/>
        </w:numPr>
        <w:contextualSpacing w:val="0"/>
        <w:rPr>
          <w:sz w:val="20"/>
          <w:szCs w:val="20"/>
        </w:rPr>
      </w:pPr>
      <w:r w:rsidRPr="002951AC">
        <w:rPr>
          <w:sz w:val="20"/>
          <w:szCs w:val="20"/>
        </w:rPr>
        <w:t xml:space="preserve">Energy </w:t>
      </w:r>
      <w:proofErr w:type="spellStart"/>
      <w:r w:rsidRPr="002951AC">
        <w:rPr>
          <w:sz w:val="20"/>
          <w:szCs w:val="20"/>
        </w:rPr>
        <w:t>efficient</w:t>
      </w:r>
      <w:proofErr w:type="spellEnd"/>
      <w:r w:rsidRPr="002951AC">
        <w:rPr>
          <w:sz w:val="20"/>
          <w:szCs w:val="20"/>
        </w:rPr>
        <w:t xml:space="preserve"> </w:t>
      </w:r>
      <w:proofErr w:type="spellStart"/>
      <w:r w:rsidRPr="002951AC">
        <w:rPr>
          <w:sz w:val="20"/>
          <w:szCs w:val="20"/>
        </w:rPr>
        <w:t>cities</w:t>
      </w:r>
      <w:proofErr w:type="spellEnd"/>
    </w:p>
    <w:p w:rsidR="002951AC" w:rsidRPr="002951AC" w:rsidRDefault="002951AC" w:rsidP="002951AC">
      <w:pPr>
        <w:pStyle w:val="Liststycke"/>
        <w:numPr>
          <w:ilvl w:val="0"/>
          <w:numId w:val="7"/>
        </w:numPr>
        <w:contextualSpacing w:val="0"/>
        <w:rPr>
          <w:sz w:val="20"/>
          <w:szCs w:val="20"/>
        </w:rPr>
      </w:pPr>
      <w:r w:rsidRPr="002951AC">
        <w:rPr>
          <w:sz w:val="20"/>
          <w:szCs w:val="20"/>
        </w:rPr>
        <w:t xml:space="preserve">Solar </w:t>
      </w:r>
      <w:proofErr w:type="spellStart"/>
      <w:r w:rsidRPr="002951AC">
        <w:rPr>
          <w:sz w:val="20"/>
          <w:szCs w:val="20"/>
        </w:rPr>
        <w:t>energy</w:t>
      </w:r>
      <w:proofErr w:type="spellEnd"/>
      <w:r w:rsidRPr="002951AC">
        <w:rPr>
          <w:sz w:val="20"/>
          <w:szCs w:val="20"/>
        </w:rPr>
        <w:t xml:space="preserve"> in </w:t>
      </w:r>
      <w:proofErr w:type="spellStart"/>
      <w:r w:rsidRPr="002951AC">
        <w:rPr>
          <w:sz w:val="20"/>
          <w:szCs w:val="20"/>
        </w:rPr>
        <w:t>energy</w:t>
      </w:r>
      <w:proofErr w:type="spellEnd"/>
      <w:r w:rsidRPr="002951AC">
        <w:rPr>
          <w:sz w:val="20"/>
          <w:szCs w:val="20"/>
        </w:rPr>
        <w:t xml:space="preserve"> systems</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 xml:space="preserve">Some examples of renovation of Million </w:t>
      </w:r>
      <w:proofErr w:type="spellStart"/>
      <w:r w:rsidRPr="002951AC">
        <w:rPr>
          <w:sz w:val="20"/>
          <w:szCs w:val="20"/>
          <w:lang w:val="en-US"/>
        </w:rPr>
        <w:t>programme</w:t>
      </w:r>
      <w:proofErr w:type="spellEnd"/>
      <w:r w:rsidRPr="002951AC">
        <w:rPr>
          <w:sz w:val="20"/>
          <w:szCs w:val="20"/>
          <w:lang w:val="en-US"/>
        </w:rPr>
        <w:t xml:space="preserve"> buildings</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Energy and environmental aspect</w:t>
      </w:r>
      <w:r w:rsidR="00D043D1">
        <w:rPr>
          <w:sz w:val="20"/>
          <w:szCs w:val="20"/>
          <w:lang w:val="en-US"/>
        </w:rPr>
        <w:t>s</w:t>
      </w:r>
      <w:r w:rsidRPr="002951AC">
        <w:rPr>
          <w:sz w:val="20"/>
          <w:szCs w:val="20"/>
          <w:lang w:val="en-US"/>
        </w:rPr>
        <w:t xml:space="preserve"> – problem shifting</w:t>
      </w:r>
    </w:p>
    <w:p w:rsidR="002951AC" w:rsidRPr="002951AC" w:rsidRDefault="002951AC" w:rsidP="002951AC">
      <w:pPr>
        <w:pStyle w:val="Liststycke"/>
        <w:numPr>
          <w:ilvl w:val="0"/>
          <w:numId w:val="7"/>
        </w:numPr>
        <w:contextualSpacing w:val="0"/>
        <w:rPr>
          <w:sz w:val="20"/>
          <w:szCs w:val="20"/>
        </w:rPr>
      </w:pPr>
      <w:proofErr w:type="spellStart"/>
      <w:r w:rsidRPr="002951AC">
        <w:rPr>
          <w:sz w:val="20"/>
          <w:szCs w:val="20"/>
        </w:rPr>
        <w:t>Users</w:t>
      </w:r>
      <w:proofErr w:type="spellEnd"/>
      <w:r w:rsidRPr="002951AC">
        <w:rPr>
          <w:sz w:val="20"/>
          <w:szCs w:val="20"/>
        </w:rPr>
        <w:t xml:space="preserve"> </w:t>
      </w:r>
      <w:proofErr w:type="spellStart"/>
      <w:r w:rsidRPr="002951AC">
        <w:rPr>
          <w:sz w:val="20"/>
          <w:szCs w:val="20"/>
        </w:rPr>
        <w:t>within</w:t>
      </w:r>
      <w:proofErr w:type="spellEnd"/>
      <w:r w:rsidRPr="002951AC">
        <w:rPr>
          <w:sz w:val="20"/>
          <w:szCs w:val="20"/>
        </w:rPr>
        <w:t xml:space="preserve"> the </w:t>
      </w:r>
      <w:proofErr w:type="spellStart"/>
      <w:r w:rsidRPr="002951AC">
        <w:rPr>
          <w:sz w:val="20"/>
          <w:szCs w:val="20"/>
        </w:rPr>
        <w:t>energy</w:t>
      </w:r>
      <w:proofErr w:type="spellEnd"/>
      <w:r w:rsidRPr="002951AC">
        <w:rPr>
          <w:sz w:val="20"/>
          <w:szCs w:val="20"/>
        </w:rPr>
        <w:t xml:space="preserve"> system</w:t>
      </w:r>
    </w:p>
    <w:p w:rsidR="002951AC" w:rsidRPr="002951AC" w:rsidRDefault="002951AC" w:rsidP="002951AC">
      <w:pPr>
        <w:pStyle w:val="Liststycke"/>
        <w:numPr>
          <w:ilvl w:val="0"/>
          <w:numId w:val="7"/>
        </w:numPr>
        <w:contextualSpacing w:val="0"/>
        <w:rPr>
          <w:sz w:val="20"/>
          <w:szCs w:val="20"/>
        </w:rPr>
      </w:pPr>
      <w:proofErr w:type="spellStart"/>
      <w:r w:rsidRPr="002951AC">
        <w:rPr>
          <w:sz w:val="20"/>
          <w:szCs w:val="20"/>
        </w:rPr>
        <w:t>Renewable</w:t>
      </w:r>
      <w:proofErr w:type="spellEnd"/>
      <w:r w:rsidRPr="002951AC">
        <w:rPr>
          <w:sz w:val="20"/>
          <w:szCs w:val="20"/>
        </w:rPr>
        <w:t xml:space="preserve"> </w:t>
      </w:r>
      <w:proofErr w:type="spellStart"/>
      <w:r w:rsidRPr="002951AC">
        <w:rPr>
          <w:sz w:val="20"/>
          <w:szCs w:val="20"/>
        </w:rPr>
        <w:t>energy</w:t>
      </w:r>
      <w:proofErr w:type="spellEnd"/>
      <w:r w:rsidRPr="002951AC">
        <w:rPr>
          <w:sz w:val="20"/>
          <w:szCs w:val="20"/>
        </w:rPr>
        <w:t xml:space="preserve"> in </w:t>
      </w:r>
      <w:proofErr w:type="spellStart"/>
      <w:r w:rsidRPr="002951AC">
        <w:rPr>
          <w:sz w:val="20"/>
          <w:szCs w:val="20"/>
        </w:rPr>
        <w:t>energy</w:t>
      </w:r>
      <w:proofErr w:type="spellEnd"/>
      <w:r w:rsidRPr="002951AC">
        <w:rPr>
          <w:sz w:val="20"/>
          <w:szCs w:val="20"/>
        </w:rPr>
        <w:t xml:space="preserve"> systems</w:t>
      </w:r>
    </w:p>
    <w:p w:rsidR="002951AC" w:rsidRPr="002951AC" w:rsidRDefault="002951AC" w:rsidP="002951AC">
      <w:pPr>
        <w:pStyle w:val="Liststycke"/>
        <w:numPr>
          <w:ilvl w:val="0"/>
          <w:numId w:val="7"/>
        </w:numPr>
        <w:contextualSpacing w:val="0"/>
        <w:rPr>
          <w:sz w:val="20"/>
          <w:szCs w:val="20"/>
        </w:rPr>
      </w:pPr>
      <w:proofErr w:type="spellStart"/>
      <w:r w:rsidRPr="002951AC">
        <w:rPr>
          <w:sz w:val="20"/>
          <w:szCs w:val="20"/>
        </w:rPr>
        <w:t>Environmental</w:t>
      </w:r>
      <w:proofErr w:type="spellEnd"/>
      <w:r w:rsidRPr="002951AC">
        <w:rPr>
          <w:sz w:val="20"/>
          <w:szCs w:val="20"/>
        </w:rPr>
        <w:t xml:space="preserve"> </w:t>
      </w:r>
      <w:proofErr w:type="spellStart"/>
      <w:r w:rsidRPr="002951AC">
        <w:rPr>
          <w:sz w:val="20"/>
          <w:szCs w:val="20"/>
        </w:rPr>
        <w:t>assessment</w:t>
      </w:r>
      <w:proofErr w:type="spellEnd"/>
      <w:r w:rsidRPr="002951AC">
        <w:rPr>
          <w:sz w:val="20"/>
          <w:szCs w:val="20"/>
        </w:rPr>
        <w:t xml:space="preserve"> </w:t>
      </w:r>
      <w:proofErr w:type="spellStart"/>
      <w:r w:rsidRPr="002951AC">
        <w:rPr>
          <w:sz w:val="20"/>
          <w:szCs w:val="20"/>
        </w:rPr>
        <w:t>of</w:t>
      </w:r>
      <w:proofErr w:type="spellEnd"/>
      <w:r w:rsidRPr="002951AC">
        <w:rPr>
          <w:sz w:val="20"/>
          <w:szCs w:val="20"/>
        </w:rPr>
        <w:t xml:space="preserve"> </w:t>
      </w:r>
      <w:proofErr w:type="spellStart"/>
      <w:r w:rsidRPr="002951AC">
        <w:rPr>
          <w:sz w:val="20"/>
          <w:szCs w:val="20"/>
        </w:rPr>
        <w:t>buildings</w:t>
      </w:r>
      <w:proofErr w:type="spellEnd"/>
    </w:p>
    <w:p w:rsidR="002951AC" w:rsidRPr="002951AC" w:rsidRDefault="002951AC" w:rsidP="002951AC">
      <w:pPr>
        <w:pStyle w:val="Liststycke"/>
        <w:numPr>
          <w:ilvl w:val="0"/>
          <w:numId w:val="7"/>
        </w:numPr>
        <w:contextualSpacing w:val="0"/>
        <w:rPr>
          <w:sz w:val="20"/>
          <w:szCs w:val="20"/>
        </w:rPr>
      </w:pPr>
      <w:proofErr w:type="spellStart"/>
      <w:r w:rsidRPr="002951AC">
        <w:rPr>
          <w:sz w:val="20"/>
          <w:szCs w:val="20"/>
        </w:rPr>
        <w:t>Individual</w:t>
      </w:r>
      <w:proofErr w:type="spellEnd"/>
      <w:r w:rsidRPr="002951AC">
        <w:rPr>
          <w:sz w:val="20"/>
          <w:szCs w:val="20"/>
        </w:rPr>
        <w:t xml:space="preserve"> </w:t>
      </w:r>
      <w:proofErr w:type="spellStart"/>
      <w:r w:rsidRPr="002951AC">
        <w:rPr>
          <w:sz w:val="20"/>
          <w:szCs w:val="20"/>
        </w:rPr>
        <w:t>project</w:t>
      </w:r>
      <w:proofErr w:type="spellEnd"/>
      <w:r w:rsidRPr="002951AC">
        <w:rPr>
          <w:sz w:val="20"/>
          <w:szCs w:val="20"/>
        </w:rPr>
        <w:t xml:space="preserve"> </w:t>
      </w:r>
      <w:proofErr w:type="spellStart"/>
      <w:r w:rsidRPr="002951AC">
        <w:rPr>
          <w:sz w:val="20"/>
          <w:szCs w:val="20"/>
        </w:rPr>
        <w:t>works</w:t>
      </w:r>
      <w:proofErr w:type="spellEnd"/>
    </w:p>
    <w:p w:rsidR="002951AC" w:rsidRPr="002951AC" w:rsidRDefault="002951AC" w:rsidP="002951AC">
      <w:pPr>
        <w:tabs>
          <w:tab w:val="left" w:pos="1418"/>
        </w:tabs>
        <w:spacing w:after="0"/>
        <w:rPr>
          <w:rFonts w:asciiTheme="minorHAnsi" w:hAnsiTheme="minorHAnsi"/>
          <w:szCs w:val="20"/>
        </w:rPr>
      </w:pPr>
    </w:p>
    <w:p w:rsidR="002951AC" w:rsidRPr="002951AC" w:rsidRDefault="002951AC" w:rsidP="002951AC">
      <w:pPr>
        <w:tabs>
          <w:tab w:val="left" w:pos="1418"/>
        </w:tabs>
        <w:spacing w:after="0"/>
        <w:rPr>
          <w:rFonts w:asciiTheme="minorHAnsi" w:hAnsiTheme="minorHAnsi"/>
          <w:b/>
          <w:szCs w:val="20"/>
        </w:rPr>
      </w:pPr>
      <w:proofErr w:type="spellStart"/>
      <w:r w:rsidRPr="002951AC">
        <w:rPr>
          <w:rFonts w:asciiTheme="minorHAnsi" w:hAnsiTheme="minorHAnsi"/>
          <w:b/>
          <w:szCs w:val="20"/>
        </w:rPr>
        <w:t>After</w:t>
      </w:r>
      <w:proofErr w:type="spellEnd"/>
      <w:r w:rsidRPr="002951AC">
        <w:rPr>
          <w:rFonts w:asciiTheme="minorHAnsi" w:hAnsiTheme="minorHAnsi"/>
          <w:b/>
          <w:szCs w:val="20"/>
        </w:rPr>
        <w:t xml:space="preserve"> </w:t>
      </w:r>
      <w:proofErr w:type="spellStart"/>
      <w:r w:rsidRPr="002951AC">
        <w:rPr>
          <w:rFonts w:asciiTheme="minorHAnsi" w:hAnsiTheme="minorHAnsi"/>
          <w:b/>
          <w:szCs w:val="20"/>
        </w:rPr>
        <w:t>completed</w:t>
      </w:r>
      <w:proofErr w:type="spellEnd"/>
      <w:r w:rsidRPr="002951AC">
        <w:rPr>
          <w:rFonts w:asciiTheme="minorHAnsi" w:hAnsiTheme="minorHAnsi"/>
          <w:b/>
          <w:szCs w:val="20"/>
        </w:rPr>
        <w:t xml:space="preserve"> </w:t>
      </w:r>
      <w:proofErr w:type="spellStart"/>
      <w:r w:rsidRPr="002951AC">
        <w:rPr>
          <w:rFonts w:asciiTheme="minorHAnsi" w:hAnsiTheme="minorHAnsi"/>
          <w:b/>
          <w:szCs w:val="20"/>
        </w:rPr>
        <w:t>course</w:t>
      </w:r>
      <w:proofErr w:type="spellEnd"/>
    </w:p>
    <w:p w:rsidR="002951AC" w:rsidRPr="002951AC" w:rsidRDefault="002951AC" w:rsidP="002951AC">
      <w:pPr>
        <w:spacing w:after="0"/>
        <w:rPr>
          <w:rFonts w:asciiTheme="minorHAnsi" w:hAnsiTheme="minorHAnsi"/>
          <w:szCs w:val="20"/>
        </w:rPr>
      </w:pPr>
      <w:r w:rsidRPr="002951AC">
        <w:rPr>
          <w:rFonts w:asciiTheme="minorHAnsi" w:hAnsiTheme="minorHAnsi"/>
          <w:szCs w:val="20"/>
        </w:rPr>
        <w:t xml:space="preserve">The </w:t>
      </w:r>
      <w:proofErr w:type="spellStart"/>
      <w:r w:rsidRPr="002951AC">
        <w:rPr>
          <w:rFonts w:asciiTheme="minorHAnsi" w:hAnsiTheme="minorHAnsi"/>
          <w:szCs w:val="20"/>
        </w:rPr>
        <w:t>doctoral</w:t>
      </w:r>
      <w:proofErr w:type="spellEnd"/>
      <w:r w:rsidRPr="002951AC">
        <w:rPr>
          <w:rFonts w:asciiTheme="minorHAnsi" w:hAnsiTheme="minorHAnsi"/>
          <w:szCs w:val="20"/>
        </w:rPr>
        <w:t xml:space="preserve"> student </w:t>
      </w:r>
      <w:proofErr w:type="spellStart"/>
      <w:r w:rsidRPr="002951AC">
        <w:rPr>
          <w:rFonts w:asciiTheme="minorHAnsi" w:hAnsiTheme="minorHAnsi"/>
          <w:szCs w:val="20"/>
        </w:rPr>
        <w:t>should</w:t>
      </w:r>
      <w:proofErr w:type="spellEnd"/>
      <w:r w:rsidRPr="002951AC">
        <w:rPr>
          <w:rFonts w:asciiTheme="minorHAnsi" w:hAnsiTheme="minorHAnsi"/>
          <w:szCs w:val="20"/>
        </w:rPr>
        <w:t>:</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 xml:space="preserve">be able to explain and </w:t>
      </w:r>
      <w:proofErr w:type="spellStart"/>
      <w:r w:rsidRPr="002951AC">
        <w:rPr>
          <w:sz w:val="20"/>
          <w:szCs w:val="20"/>
          <w:lang w:val="en-US"/>
        </w:rPr>
        <w:t>analyse</w:t>
      </w:r>
      <w:proofErr w:type="spellEnd"/>
      <w:r w:rsidRPr="002951AC">
        <w:rPr>
          <w:sz w:val="20"/>
          <w:szCs w:val="20"/>
          <w:lang w:val="en-US"/>
        </w:rPr>
        <w:t xml:space="preserve"> the design, operation, and utilization of energy systems;</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demonstrate broad knowledge and a systematic understanding and thinking within the research area energy systems, particularly regarding energy efficiency, sustainability, and environmental issues, and;</w:t>
      </w:r>
    </w:p>
    <w:p w:rsidR="002951AC" w:rsidRPr="002951AC" w:rsidRDefault="002951AC" w:rsidP="002951AC">
      <w:pPr>
        <w:pStyle w:val="Liststycke"/>
        <w:numPr>
          <w:ilvl w:val="0"/>
          <w:numId w:val="7"/>
        </w:numPr>
        <w:contextualSpacing w:val="0"/>
        <w:rPr>
          <w:sz w:val="20"/>
          <w:szCs w:val="20"/>
          <w:lang w:val="en-US"/>
        </w:rPr>
      </w:pPr>
      <w:proofErr w:type="gramStart"/>
      <w:r w:rsidRPr="002951AC">
        <w:rPr>
          <w:sz w:val="20"/>
          <w:szCs w:val="20"/>
          <w:lang w:val="en-US"/>
        </w:rPr>
        <w:t>demonstrate</w:t>
      </w:r>
      <w:proofErr w:type="gramEnd"/>
      <w:r w:rsidRPr="002951AC">
        <w:rPr>
          <w:sz w:val="20"/>
          <w:szCs w:val="20"/>
          <w:lang w:val="en-US"/>
        </w:rPr>
        <w:t xml:space="preserve"> an understanding of the possibilities and limitations of energy systems, their role in the built environment, the responsibility for how they are used, and future needs.</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Teaching format</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Lectures, seminars, and study visits. The language may vary between English and Swedish.</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spacing w:after="0"/>
        <w:ind w:left="1560" w:hanging="1560"/>
        <w:rPr>
          <w:rFonts w:asciiTheme="minorHAnsi" w:hAnsiTheme="minorHAnsi"/>
          <w:b/>
          <w:szCs w:val="20"/>
          <w:lang w:val="en-US"/>
        </w:rPr>
      </w:pPr>
      <w:r w:rsidRPr="002951AC">
        <w:rPr>
          <w:rFonts w:asciiTheme="minorHAnsi" w:hAnsiTheme="minorHAnsi"/>
          <w:b/>
          <w:szCs w:val="20"/>
          <w:lang w:val="en-US"/>
        </w:rPr>
        <w:t>Course literature</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eastAsia="Times New Roman" w:hAnsiTheme="minorHAnsi" w:cs="Times New Roman"/>
          <w:szCs w:val="20"/>
          <w:lang w:val="en-US"/>
        </w:rPr>
        <w:t>The literature will consist of different kinds of handouts delivered during the course.</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560"/>
        </w:tabs>
        <w:spacing w:after="0"/>
        <w:ind w:left="1560" w:hanging="1560"/>
        <w:rPr>
          <w:rFonts w:asciiTheme="minorHAnsi" w:hAnsiTheme="minorHAnsi"/>
          <w:b/>
          <w:szCs w:val="20"/>
          <w:lang w:val="en-US"/>
        </w:rPr>
      </w:pPr>
      <w:r w:rsidRPr="002951AC">
        <w:rPr>
          <w:rFonts w:asciiTheme="minorHAnsi" w:hAnsiTheme="minorHAnsi"/>
          <w:b/>
          <w:szCs w:val="20"/>
          <w:lang w:val="en-US"/>
        </w:rPr>
        <w:t>Examination</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lastRenderedPageBreak/>
        <w:t>Examination of individual project work 1, oral presentation</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Examination of individual project work 2, oral presentation</w:t>
      </w:r>
    </w:p>
    <w:p w:rsidR="002951AC" w:rsidRPr="002951AC" w:rsidRDefault="002951AC" w:rsidP="002951AC">
      <w:pPr>
        <w:tabs>
          <w:tab w:val="left" w:pos="1560"/>
        </w:tabs>
        <w:spacing w:after="0"/>
        <w:ind w:left="1560" w:hanging="1560"/>
        <w:rPr>
          <w:rFonts w:asciiTheme="minorHAnsi" w:hAnsiTheme="minorHAnsi"/>
          <w:szCs w:val="20"/>
          <w:lang w:val="en-US"/>
        </w:rPr>
      </w:pPr>
      <w:r w:rsidRPr="002951AC">
        <w:rPr>
          <w:rFonts w:asciiTheme="minorHAnsi" w:hAnsiTheme="minorHAnsi"/>
          <w:szCs w:val="20"/>
          <w:lang w:val="en-US"/>
        </w:rPr>
        <w:t>Written exam</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Coordinator</w:t>
      </w:r>
    </w:p>
    <w:p w:rsidR="00FA3C4E" w:rsidRPr="00FA3C4E" w:rsidRDefault="00FA3C4E" w:rsidP="00FA3C4E">
      <w:pPr>
        <w:spacing w:after="0"/>
        <w:rPr>
          <w:rFonts w:asciiTheme="minorHAnsi" w:hAnsiTheme="minorHAnsi"/>
          <w:szCs w:val="20"/>
          <w:lang w:val="en-US"/>
        </w:rPr>
      </w:pPr>
      <w:r w:rsidRPr="00FA3C4E">
        <w:rPr>
          <w:rFonts w:asciiTheme="minorHAnsi" w:hAnsiTheme="minorHAnsi"/>
          <w:szCs w:val="20"/>
          <w:lang w:val="en-US"/>
        </w:rPr>
        <w:t>Mathias Cehlin</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Academy</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 xml:space="preserve">University of </w:t>
      </w:r>
      <w:proofErr w:type="spellStart"/>
      <w:r w:rsidRPr="002951AC">
        <w:rPr>
          <w:rFonts w:asciiTheme="minorHAnsi" w:hAnsiTheme="minorHAnsi"/>
          <w:szCs w:val="20"/>
          <w:lang w:val="en-US"/>
        </w:rPr>
        <w:t>Gävle</w:t>
      </w:r>
      <w:proofErr w:type="spellEnd"/>
      <w:r w:rsidRPr="002951AC">
        <w:rPr>
          <w:rFonts w:asciiTheme="minorHAnsi" w:hAnsiTheme="minorHAnsi"/>
          <w:szCs w:val="20"/>
          <w:lang w:val="en-US"/>
        </w:rPr>
        <w:t>, Academy of Technology and Environment, Department of Building, Energy and Environmental Engineering</w:t>
      </w:r>
    </w:p>
    <w:p w:rsidR="00ED5039" w:rsidRPr="00C1123D" w:rsidRDefault="002951AC" w:rsidP="00ED5039">
      <w:pPr>
        <w:tabs>
          <w:tab w:val="left" w:pos="1418"/>
        </w:tabs>
        <w:spacing w:after="0"/>
        <w:rPr>
          <w:rFonts w:asciiTheme="minorHAnsi" w:hAnsiTheme="minorHAnsi"/>
          <w:b/>
          <w:color w:val="595959" w:themeColor="text1" w:themeTint="A6"/>
          <w:sz w:val="28"/>
          <w:szCs w:val="28"/>
          <w:lang w:val="en-US"/>
        </w:rPr>
      </w:pPr>
      <w:r w:rsidRPr="00C1123D">
        <w:rPr>
          <w:rFonts w:asciiTheme="minorHAnsi" w:hAnsiTheme="minorHAnsi"/>
          <w:szCs w:val="20"/>
          <w:lang w:val="en-US"/>
        </w:rPr>
        <w:br w:type="page"/>
      </w:r>
      <w:r w:rsidR="008C6B9D" w:rsidRPr="00C1123D">
        <w:rPr>
          <w:rFonts w:asciiTheme="minorHAnsi" w:eastAsia="Times New Roman" w:hAnsiTheme="minorHAnsi" w:cs="Times New Roman"/>
          <w:b/>
          <w:color w:val="595959" w:themeColor="text1" w:themeTint="A6"/>
          <w:sz w:val="28"/>
          <w:szCs w:val="28"/>
          <w:lang w:val="en-US"/>
        </w:rPr>
        <w:lastRenderedPageBreak/>
        <w:t>Quantitative and qualitative methods</w:t>
      </w:r>
    </w:p>
    <w:p w:rsidR="00ED5039" w:rsidRPr="00C1123D" w:rsidRDefault="00ED5039" w:rsidP="00ED5039">
      <w:pPr>
        <w:tabs>
          <w:tab w:val="left" w:pos="1418"/>
        </w:tabs>
        <w:spacing w:after="0"/>
        <w:rPr>
          <w:rFonts w:asciiTheme="minorHAnsi" w:hAnsiTheme="minorHAnsi"/>
          <w:szCs w:val="20"/>
          <w:lang w:val="en-US"/>
        </w:rPr>
      </w:pPr>
    </w:p>
    <w:p w:rsidR="008C6B9D" w:rsidRPr="002951AC" w:rsidRDefault="008C6B9D" w:rsidP="008C6B9D">
      <w:pPr>
        <w:spacing w:after="0"/>
        <w:rPr>
          <w:rFonts w:asciiTheme="minorHAnsi" w:hAnsiTheme="minorHAnsi"/>
          <w:b/>
          <w:szCs w:val="20"/>
          <w:lang w:val="en-US"/>
        </w:rPr>
      </w:pPr>
      <w:r w:rsidRPr="002951AC">
        <w:rPr>
          <w:rFonts w:asciiTheme="minorHAnsi" w:hAnsiTheme="minorHAnsi"/>
          <w:b/>
          <w:szCs w:val="20"/>
          <w:lang w:val="en-US"/>
        </w:rPr>
        <w:t>Extent</w:t>
      </w:r>
    </w:p>
    <w:p w:rsidR="008C6B9D" w:rsidRPr="002951AC" w:rsidRDefault="008C6B9D" w:rsidP="008C6B9D">
      <w:pPr>
        <w:tabs>
          <w:tab w:val="left" w:pos="1418"/>
        </w:tabs>
        <w:spacing w:after="0"/>
        <w:rPr>
          <w:rFonts w:asciiTheme="minorHAnsi" w:hAnsiTheme="minorHAnsi"/>
          <w:szCs w:val="20"/>
          <w:lang w:val="en-US"/>
        </w:rPr>
      </w:pPr>
      <w:r>
        <w:rPr>
          <w:rFonts w:asciiTheme="minorHAnsi" w:hAnsiTheme="minorHAnsi"/>
          <w:szCs w:val="20"/>
          <w:lang w:val="en-US"/>
        </w:rPr>
        <w:t>10</w:t>
      </w:r>
      <w:r w:rsidRPr="002951AC">
        <w:rPr>
          <w:rFonts w:asciiTheme="minorHAnsi" w:hAnsiTheme="minorHAnsi"/>
          <w:szCs w:val="20"/>
          <w:lang w:val="en-US"/>
        </w:rPr>
        <w:t xml:space="preserve"> ECTS</w:t>
      </w:r>
    </w:p>
    <w:p w:rsidR="00ED5039" w:rsidRPr="00C1123D" w:rsidRDefault="00ED5039" w:rsidP="00ED5039">
      <w:pPr>
        <w:tabs>
          <w:tab w:val="left" w:pos="1418"/>
        </w:tabs>
        <w:spacing w:after="0"/>
        <w:rPr>
          <w:rFonts w:asciiTheme="minorHAnsi" w:hAnsiTheme="minorHAnsi"/>
          <w:szCs w:val="20"/>
          <w:lang w:val="en-US"/>
        </w:rPr>
      </w:pPr>
    </w:p>
    <w:p w:rsidR="00ED5039" w:rsidRPr="002C3BA8" w:rsidRDefault="008C6B9D" w:rsidP="00ED5039">
      <w:pPr>
        <w:spacing w:after="0"/>
        <w:ind w:left="1560" w:hanging="1560"/>
        <w:rPr>
          <w:rFonts w:asciiTheme="minorHAnsi" w:hAnsiTheme="minorHAnsi"/>
          <w:b/>
          <w:szCs w:val="20"/>
        </w:rPr>
      </w:pPr>
      <w:r w:rsidRPr="002951AC">
        <w:rPr>
          <w:rFonts w:asciiTheme="minorHAnsi" w:hAnsiTheme="minorHAnsi"/>
          <w:b/>
          <w:szCs w:val="20"/>
          <w:lang w:val="en-US"/>
        </w:rPr>
        <w:t>Objectives</w:t>
      </w:r>
    </w:p>
    <w:p w:rsidR="00ED5039" w:rsidRPr="002C3BA8" w:rsidRDefault="00ED5039" w:rsidP="00ED5039">
      <w:pPr>
        <w:spacing w:after="0"/>
        <w:rPr>
          <w:rFonts w:asciiTheme="minorHAnsi" w:hAnsiTheme="minorHAnsi"/>
          <w:szCs w:val="20"/>
        </w:rPr>
      </w:pPr>
      <w:r>
        <w:rPr>
          <w:rFonts w:asciiTheme="minorHAnsi" w:hAnsiTheme="minorHAnsi"/>
          <w:szCs w:val="20"/>
        </w:rPr>
        <w:t>-</w:t>
      </w:r>
    </w:p>
    <w:p w:rsidR="00ED5039" w:rsidRDefault="00ED5039" w:rsidP="00ED5039">
      <w:pPr>
        <w:tabs>
          <w:tab w:val="left" w:pos="1418"/>
        </w:tabs>
        <w:spacing w:after="0"/>
        <w:rPr>
          <w:rFonts w:asciiTheme="minorHAnsi" w:hAnsiTheme="minorHAnsi"/>
          <w:b/>
          <w:szCs w:val="20"/>
        </w:rPr>
      </w:pPr>
    </w:p>
    <w:p w:rsidR="00ED5039" w:rsidRPr="002C3BA8" w:rsidRDefault="008C6B9D" w:rsidP="00ED5039">
      <w:pPr>
        <w:tabs>
          <w:tab w:val="left" w:pos="1418"/>
        </w:tabs>
        <w:spacing w:after="0"/>
        <w:rPr>
          <w:rFonts w:asciiTheme="minorHAnsi" w:hAnsiTheme="minorHAnsi"/>
          <w:b/>
          <w:szCs w:val="20"/>
        </w:rPr>
      </w:pPr>
      <w:proofErr w:type="spellStart"/>
      <w:r w:rsidRPr="002951AC">
        <w:rPr>
          <w:rFonts w:asciiTheme="minorHAnsi" w:hAnsiTheme="minorHAnsi"/>
          <w:b/>
          <w:szCs w:val="20"/>
        </w:rPr>
        <w:t>Contents</w:t>
      </w:r>
      <w:proofErr w:type="spellEnd"/>
    </w:p>
    <w:p w:rsidR="00A15C68" w:rsidRPr="00A15C68" w:rsidRDefault="00A15C68" w:rsidP="00A15C68">
      <w:pPr>
        <w:pStyle w:val="Liststycke"/>
        <w:numPr>
          <w:ilvl w:val="0"/>
          <w:numId w:val="7"/>
        </w:numPr>
        <w:contextualSpacing w:val="0"/>
        <w:rPr>
          <w:sz w:val="20"/>
          <w:szCs w:val="20"/>
          <w:lang w:val="en-US"/>
        </w:rPr>
      </w:pPr>
      <w:r w:rsidRPr="00A15C68">
        <w:rPr>
          <w:sz w:val="20"/>
          <w:szCs w:val="20"/>
          <w:lang w:val="en-US"/>
        </w:rPr>
        <w:t>Quantitative (psychometrics, experimental methodology, survey methodology) and qualitative (interview, hermeneutical analysis) methods and tools</w:t>
      </w:r>
    </w:p>
    <w:p w:rsidR="00ED5039" w:rsidRPr="004F524F" w:rsidRDefault="004F524F" w:rsidP="004F524F">
      <w:pPr>
        <w:pStyle w:val="Liststycke"/>
        <w:numPr>
          <w:ilvl w:val="0"/>
          <w:numId w:val="7"/>
        </w:numPr>
        <w:contextualSpacing w:val="0"/>
        <w:rPr>
          <w:sz w:val="20"/>
          <w:szCs w:val="20"/>
          <w:lang w:val="en-US"/>
        </w:rPr>
      </w:pPr>
      <w:r w:rsidRPr="004F524F">
        <w:rPr>
          <w:sz w:val="20"/>
          <w:szCs w:val="20"/>
          <w:lang w:val="en-US"/>
        </w:rPr>
        <w:t>Basic and advanced statistical analysis tools</w:t>
      </w:r>
    </w:p>
    <w:p w:rsidR="00ED5039" w:rsidRPr="004F524F" w:rsidRDefault="004F524F" w:rsidP="004F524F">
      <w:pPr>
        <w:pStyle w:val="Liststycke"/>
        <w:numPr>
          <w:ilvl w:val="0"/>
          <w:numId w:val="7"/>
        </w:numPr>
        <w:contextualSpacing w:val="0"/>
        <w:rPr>
          <w:sz w:val="20"/>
          <w:szCs w:val="20"/>
          <w:lang w:val="en-US"/>
        </w:rPr>
      </w:pPr>
      <w:r w:rsidRPr="004F524F">
        <w:rPr>
          <w:sz w:val="20"/>
          <w:szCs w:val="20"/>
          <w:lang w:val="en-US"/>
        </w:rPr>
        <w:t>Computerized</w:t>
      </w:r>
      <w:r>
        <w:rPr>
          <w:sz w:val="20"/>
          <w:szCs w:val="20"/>
          <w:lang w:val="en-US"/>
        </w:rPr>
        <w:t xml:space="preserve"> </w:t>
      </w:r>
      <w:r w:rsidRPr="004F524F">
        <w:rPr>
          <w:sz w:val="20"/>
          <w:szCs w:val="20"/>
          <w:lang w:val="en-US"/>
        </w:rPr>
        <w:t xml:space="preserve">tools </w:t>
      </w:r>
      <w:r>
        <w:rPr>
          <w:sz w:val="20"/>
          <w:szCs w:val="20"/>
          <w:lang w:val="en-US"/>
        </w:rPr>
        <w:t xml:space="preserve">for </w:t>
      </w:r>
      <w:r w:rsidRPr="004F524F">
        <w:rPr>
          <w:sz w:val="20"/>
          <w:szCs w:val="20"/>
          <w:lang w:val="en-US"/>
        </w:rPr>
        <w:t>statistical analysis</w:t>
      </w:r>
    </w:p>
    <w:p w:rsidR="00ED5039" w:rsidRPr="004F524F" w:rsidRDefault="00ED5039" w:rsidP="00ED5039">
      <w:pPr>
        <w:tabs>
          <w:tab w:val="left" w:pos="1418"/>
        </w:tabs>
        <w:spacing w:after="0"/>
        <w:rPr>
          <w:rFonts w:asciiTheme="minorHAnsi" w:hAnsiTheme="minorHAnsi"/>
          <w:szCs w:val="20"/>
          <w:lang w:val="en-US"/>
        </w:rPr>
      </w:pPr>
    </w:p>
    <w:p w:rsidR="00ED5039" w:rsidRPr="008C6B9D" w:rsidRDefault="008C6B9D" w:rsidP="00ED5039">
      <w:pPr>
        <w:spacing w:after="0"/>
        <w:rPr>
          <w:rFonts w:asciiTheme="minorHAnsi" w:hAnsiTheme="minorHAnsi"/>
          <w:b/>
          <w:szCs w:val="20"/>
          <w:lang w:val="en-US"/>
        </w:rPr>
      </w:pPr>
      <w:r w:rsidRPr="008C6B9D">
        <w:rPr>
          <w:rFonts w:asciiTheme="minorHAnsi" w:hAnsiTheme="minorHAnsi"/>
          <w:b/>
          <w:szCs w:val="20"/>
          <w:lang w:val="en-US"/>
        </w:rPr>
        <w:t>After completed course</w:t>
      </w:r>
    </w:p>
    <w:p w:rsidR="008C6B9D" w:rsidRPr="00C1123D" w:rsidRDefault="008C6B9D" w:rsidP="008C6B9D">
      <w:pPr>
        <w:spacing w:after="0"/>
        <w:rPr>
          <w:rFonts w:asciiTheme="minorHAnsi" w:hAnsiTheme="minorHAnsi"/>
          <w:szCs w:val="20"/>
          <w:lang w:val="en-US"/>
        </w:rPr>
      </w:pPr>
      <w:r w:rsidRPr="00C1123D">
        <w:rPr>
          <w:rFonts w:asciiTheme="minorHAnsi" w:hAnsiTheme="minorHAnsi"/>
          <w:szCs w:val="20"/>
          <w:lang w:val="en-US"/>
        </w:rPr>
        <w:t>The doctoral student should:</w:t>
      </w:r>
    </w:p>
    <w:p w:rsidR="00ED5039" w:rsidRPr="004F524F" w:rsidRDefault="00463BA0" w:rsidP="004F524F">
      <w:pPr>
        <w:pStyle w:val="Liststycke"/>
        <w:numPr>
          <w:ilvl w:val="0"/>
          <w:numId w:val="7"/>
        </w:numPr>
        <w:contextualSpacing w:val="0"/>
        <w:rPr>
          <w:sz w:val="20"/>
          <w:szCs w:val="20"/>
          <w:lang w:val="en-US"/>
        </w:rPr>
      </w:pPr>
      <w:proofErr w:type="gramStart"/>
      <w:r w:rsidRPr="004F524F">
        <w:rPr>
          <w:sz w:val="20"/>
          <w:szCs w:val="20"/>
          <w:lang w:val="en-US"/>
        </w:rPr>
        <w:t>demonstrate</w:t>
      </w:r>
      <w:proofErr w:type="gramEnd"/>
      <w:r w:rsidRPr="004F524F">
        <w:rPr>
          <w:sz w:val="20"/>
          <w:szCs w:val="20"/>
          <w:lang w:val="en-US"/>
        </w:rPr>
        <w:t xml:space="preserve"> familiarity</w:t>
      </w:r>
      <w:r w:rsidR="00ED5039" w:rsidRPr="004F524F">
        <w:rPr>
          <w:sz w:val="20"/>
          <w:szCs w:val="20"/>
          <w:lang w:val="en-US"/>
        </w:rPr>
        <w:t xml:space="preserve"> </w:t>
      </w:r>
      <w:r w:rsidR="004F524F">
        <w:rPr>
          <w:sz w:val="20"/>
          <w:szCs w:val="20"/>
          <w:lang w:val="en-US"/>
        </w:rPr>
        <w:t>with</w:t>
      </w:r>
      <w:r w:rsidR="00ED5039" w:rsidRPr="004F524F">
        <w:rPr>
          <w:sz w:val="20"/>
          <w:szCs w:val="20"/>
          <w:lang w:val="en-US"/>
        </w:rPr>
        <w:t xml:space="preserve"> </w:t>
      </w:r>
      <w:r w:rsidR="004F524F" w:rsidRPr="004F524F">
        <w:rPr>
          <w:sz w:val="20"/>
          <w:szCs w:val="20"/>
          <w:lang w:val="en-US"/>
        </w:rPr>
        <w:t>scientific methodology in general and in a specific research area in particular</w:t>
      </w:r>
      <w:r w:rsidR="00ED5039" w:rsidRPr="004F524F">
        <w:rPr>
          <w:sz w:val="20"/>
          <w:szCs w:val="20"/>
          <w:lang w:val="en-US"/>
        </w:rPr>
        <w:t>.</w:t>
      </w:r>
    </w:p>
    <w:p w:rsidR="00ED5039" w:rsidRPr="004F524F" w:rsidRDefault="00ED5039" w:rsidP="00ED5039">
      <w:pPr>
        <w:tabs>
          <w:tab w:val="left" w:pos="1418"/>
        </w:tabs>
        <w:spacing w:after="0"/>
        <w:rPr>
          <w:rFonts w:asciiTheme="minorHAnsi" w:hAnsiTheme="minorHAnsi"/>
          <w:szCs w:val="20"/>
          <w:lang w:val="en-US"/>
        </w:rPr>
      </w:pPr>
    </w:p>
    <w:p w:rsidR="00ED5039" w:rsidRPr="00C1123D" w:rsidRDefault="008C6B9D" w:rsidP="00ED5039">
      <w:pPr>
        <w:tabs>
          <w:tab w:val="left" w:pos="1418"/>
        </w:tabs>
        <w:spacing w:after="0"/>
        <w:rPr>
          <w:rFonts w:asciiTheme="minorHAnsi" w:hAnsiTheme="minorHAnsi"/>
          <w:b/>
          <w:szCs w:val="20"/>
          <w:lang w:val="en-US"/>
        </w:rPr>
      </w:pPr>
      <w:r w:rsidRPr="002951AC">
        <w:rPr>
          <w:rFonts w:asciiTheme="minorHAnsi" w:hAnsiTheme="minorHAnsi"/>
          <w:b/>
          <w:szCs w:val="20"/>
          <w:lang w:val="en-US"/>
        </w:rPr>
        <w:t>Teaching format</w:t>
      </w:r>
    </w:p>
    <w:p w:rsidR="00ED5039" w:rsidRDefault="008C6B9D" w:rsidP="00ED5039">
      <w:pPr>
        <w:tabs>
          <w:tab w:val="left" w:pos="1418"/>
        </w:tabs>
        <w:spacing w:after="0"/>
        <w:rPr>
          <w:rFonts w:asciiTheme="minorHAnsi" w:hAnsiTheme="minorHAnsi"/>
          <w:szCs w:val="20"/>
          <w:lang w:val="en-US"/>
        </w:rPr>
      </w:pPr>
      <w:r>
        <w:rPr>
          <w:rFonts w:asciiTheme="minorHAnsi" w:hAnsiTheme="minorHAnsi"/>
          <w:szCs w:val="20"/>
          <w:lang w:val="en-US"/>
        </w:rPr>
        <w:t>Lectures and</w:t>
      </w:r>
      <w:r w:rsidRPr="002951AC">
        <w:rPr>
          <w:rFonts w:asciiTheme="minorHAnsi" w:hAnsiTheme="minorHAnsi"/>
          <w:szCs w:val="20"/>
          <w:lang w:val="en-US"/>
        </w:rPr>
        <w:t xml:space="preserve"> seminars</w:t>
      </w:r>
    </w:p>
    <w:p w:rsidR="008C6B9D" w:rsidRPr="00C1123D" w:rsidRDefault="008C6B9D" w:rsidP="00ED5039">
      <w:pPr>
        <w:tabs>
          <w:tab w:val="left" w:pos="1418"/>
        </w:tabs>
        <w:spacing w:after="0"/>
        <w:rPr>
          <w:rFonts w:asciiTheme="minorHAnsi" w:hAnsiTheme="minorHAnsi"/>
          <w:szCs w:val="20"/>
          <w:lang w:val="en-US"/>
        </w:rPr>
      </w:pPr>
    </w:p>
    <w:p w:rsidR="00ED5039" w:rsidRPr="008C6B9D" w:rsidRDefault="008C6B9D" w:rsidP="008C6B9D">
      <w:pPr>
        <w:spacing w:after="0"/>
        <w:ind w:left="1560" w:hanging="1560"/>
        <w:rPr>
          <w:rFonts w:asciiTheme="minorHAnsi" w:hAnsiTheme="minorHAnsi"/>
          <w:b/>
          <w:szCs w:val="20"/>
          <w:lang w:val="en-US"/>
        </w:rPr>
      </w:pPr>
      <w:r>
        <w:rPr>
          <w:rFonts w:asciiTheme="minorHAnsi" w:hAnsiTheme="minorHAnsi"/>
          <w:b/>
          <w:szCs w:val="20"/>
          <w:lang w:val="en-US"/>
        </w:rPr>
        <w:t>Course literature</w:t>
      </w:r>
    </w:p>
    <w:p w:rsidR="00ED5039" w:rsidRPr="00EC6EBD" w:rsidRDefault="00ED5039" w:rsidP="00ED5039">
      <w:pPr>
        <w:pStyle w:val="Liststycke"/>
        <w:numPr>
          <w:ilvl w:val="0"/>
          <w:numId w:val="7"/>
        </w:numPr>
        <w:contextualSpacing w:val="0"/>
        <w:rPr>
          <w:sz w:val="20"/>
          <w:szCs w:val="20"/>
          <w:lang w:val="en-US"/>
        </w:rPr>
      </w:pPr>
      <w:r w:rsidRPr="00EC6EBD">
        <w:rPr>
          <w:sz w:val="20"/>
          <w:szCs w:val="20"/>
          <w:lang w:val="en-US"/>
        </w:rPr>
        <w:t>David Howell (</w:t>
      </w:r>
      <w:r w:rsidR="00463BA0">
        <w:rPr>
          <w:sz w:val="20"/>
          <w:szCs w:val="20"/>
          <w:lang w:val="en-US"/>
        </w:rPr>
        <w:t>latest edition</w:t>
      </w:r>
      <w:r w:rsidRPr="00EC6EBD">
        <w:rPr>
          <w:sz w:val="20"/>
          <w:szCs w:val="20"/>
          <w:lang w:val="en-US"/>
        </w:rPr>
        <w:t>).</w:t>
      </w:r>
      <w:r>
        <w:rPr>
          <w:sz w:val="20"/>
          <w:szCs w:val="20"/>
          <w:lang w:val="en-US"/>
        </w:rPr>
        <w:t xml:space="preserve"> </w:t>
      </w:r>
      <w:r w:rsidRPr="00EC6EBD">
        <w:rPr>
          <w:sz w:val="20"/>
          <w:szCs w:val="20"/>
          <w:lang w:val="en-US"/>
        </w:rPr>
        <w:t>Statistical Methods for Psychology</w:t>
      </w:r>
      <w:r w:rsidR="008C6B9D">
        <w:rPr>
          <w:sz w:val="20"/>
          <w:szCs w:val="20"/>
          <w:lang w:val="en-US"/>
        </w:rPr>
        <w:t>. Wadsworth Publishing. P</w:t>
      </w:r>
      <w:r>
        <w:rPr>
          <w:sz w:val="20"/>
          <w:szCs w:val="20"/>
          <w:lang w:val="en-US"/>
        </w:rPr>
        <w:t>.</w:t>
      </w:r>
      <w:r w:rsidRPr="00EC6EBD">
        <w:rPr>
          <w:sz w:val="20"/>
          <w:szCs w:val="20"/>
          <w:lang w:val="en-US"/>
        </w:rPr>
        <w:t xml:space="preserve"> 792</w:t>
      </w:r>
    </w:p>
    <w:p w:rsidR="00ED5039" w:rsidRPr="00EC6EBD" w:rsidRDefault="00ED5039" w:rsidP="00ED5039">
      <w:pPr>
        <w:pStyle w:val="Liststycke"/>
        <w:numPr>
          <w:ilvl w:val="0"/>
          <w:numId w:val="7"/>
        </w:numPr>
        <w:contextualSpacing w:val="0"/>
        <w:rPr>
          <w:sz w:val="20"/>
          <w:szCs w:val="20"/>
          <w:lang w:val="en-US"/>
        </w:rPr>
      </w:pPr>
      <w:r w:rsidRPr="00EC6EBD">
        <w:rPr>
          <w:sz w:val="20"/>
          <w:szCs w:val="20"/>
          <w:lang w:val="en-US"/>
        </w:rPr>
        <w:t xml:space="preserve">Julie </w:t>
      </w:r>
      <w:proofErr w:type="spellStart"/>
      <w:r w:rsidRPr="00EC6EBD">
        <w:rPr>
          <w:sz w:val="20"/>
          <w:szCs w:val="20"/>
          <w:lang w:val="en-US"/>
        </w:rPr>
        <w:t>Pallant</w:t>
      </w:r>
      <w:proofErr w:type="spellEnd"/>
      <w:r w:rsidRPr="00EC6EBD">
        <w:rPr>
          <w:sz w:val="20"/>
          <w:szCs w:val="20"/>
          <w:lang w:val="en-US"/>
        </w:rPr>
        <w:t xml:space="preserve"> (</w:t>
      </w:r>
      <w:r w:rsidR="00463BA0">
        <w:rPr>
          <w:sz w:val="20"/>
          <w:szCs w:val="20"/>
          <w:lang w:val="en-US"/>
        </w:rPr>
        <w:t>latest edition</w:t>
      </w:r>
      <w:r w:rsidRPr="00EC6EBD">
        <w:rPr>
          <w:sz w:val="20"/>
          <w:szCs w:val="20"/>
          <w:lang w:val="en-US"/>
        </w:rPr>
        <w:t>).</w:t>
      </w:r>
      <w:r>
        <w:rPr>
          <w:sz w:val="20"/>
          <w:szCs w:val="20"/>
          <w:lang w:val="en-US"/>
        </w:rPr>
        <w:t xml:space="preserve"> </w:t>
      </w:r>
      <w:r w:rsidRPr="00EC6EBD">
        <w:rPr>
          <w:sz w:val="20"/>
          <w:szCs w:val="20"/>
          <w:lang w:val="en-US"/>
        </w:rPr>
        <w:t xml:space="preserve">The SPSS Survival Manual: A Step by Step Guide to Data Analysis Using IBM </w:t>
      </w:r>
      <w:proofErr w:type="spellStart"/>
      <w:r w:rsidRPr="00EC6EBD">
        <w:rPr>
          <w:sz w:val="20"/>
          <w:szCs w:val="20"/>
          <w:lang w:val="en-US"/>
        </w:rPr>
        <w:t>Spss</w:t>
      </w:r>
      <w:proofErr w:type="spellEnd"/>
      <w:r w:rsidRPr="00EC6EBD">
        <w:rPr>
          <w:sz w:val="20"/>
          <w:szCs w:val="20"/>
          <w:lang w:val="en-US"/>
        </w:rPr>
        <w:t>. Open University Press</w:t>
      </w:r>
      <w:r w:rsidR="008C6B9D">
        <w:rPr>
          <w:sz w:val="20"/>
          <w:szCs w:val="20"/>
          <w:lang w:val="en-US"/>
        </w:rPr>
        <w:t>. P</w:t>
      </w:r>
      <w:r>
        <w:rPr>
          <w:sz w:val="20"/>
          <w:szCs w:val="20"/>
          <w:lang w:val="en-US"/>
        </w:rPr>
        <w:t>.</w:t>
      </w:r>
      <w:r w:rsidRPr="00EC6EBD">
        <w:rPr>
          <w:sz w:val="20"/>
          <w:szCs w:val="20"/>
          <w:lang w:val="en-US"/>
        </w:rPr>
        <w:t xml:space="preserve"> 368</w:t>
      </w:r>
    </w:p>
    <w:p w:rsidR="00ED5039" w:rsidRPr="00EC6EBD" w:rsidRDefault="00ED5039" w:rsidP="00ED5039">
      <w:pPr>
        <w:pStyle w:val="Liststycke"/>
        <w:numPr>
          <w:ilvl w:val="0"/>
          <w:numId w:val="7"/>
        </w:numPr>
        <w:contextualSpacing w:val="0"/>
        <w:rPr>
          <w:sz w:val="20"/>
          <w:szCs w:val="20"/>
          <w:lang w:val="en-GB"/>
        </w:rPr>
      </w:pPr>
      <w:r w:rsidRPr="008C6B9D">
        <w:rPr>
          <w:sz w:val="20"/>
          <w:szCs w:val="20"/>
          <w:lang w:val="en-US"/>
        </w:rPr>
        <w:t>Michael Q. Patton (</w:t>
      </w:r>
      <w:r w:rsidR="00463BA0">
        <w:rPr>
          <w:sz w:val="20"/>
          <w:szCs w:val="20"/>
          <w:lang w:val="en-US"/>
        </w:rPr>
        <w:t>latest edition</w:t>
      </w:r>
      <w:r w:rsidRPr="008C6B9D">
        <w:rPr>
          <w:sz w:val="20"/>
          <w:szCs w:val="20"/>
          <w:lang w:val="en-US"/>
        </w:rPr>
        <w:t xml:space="preserve">). </w:t>
      </w:r>
      <w:r w:rsidRPr="00EC6EBD">
        <w:rPr>
          <w:sz w:val="20"/>
          <w:szCs w:val="20"/>
          <w:lang w:val="en-GB"/>
        </w:rPr>
        <w:t>Qualitative research and evaluation methods. London: Sage</w:t>
      </w:r>
    </w:p>
    <w:p w:rsidR="00ED5039" w:rsidRPr="00EC6EBD" w:rsidRDefault="00ED5039" w:rsidP="00ED5039">
      <w:pPr>
        <w:tabs>
          <w:tab w:val="left" w:pos="1418"/>
        </w:tabs>
        <w:spacing w:after="0"/>
        <w:rPr>
          <w:rFonts w:asciiTheme="minorHAnsi" w:hAnsiTheme="minorHAnsi"/>
          <w:szCs w:val="20"/>
          <w:lang w:val="en-GB"/>
        </w:rPr>
      </w:pPr>
    </w:p>
    <w:p w:rsidR="00ED5039" w:rsidRPr="00EC6EBD" w:rsidRDefault="00ED5039" w:rsidP="00ED5039">
      <w:pPr>
        <w:tabs>
          <w:tab w:val="left" w:pos="1560"/>
        </w:tabs>
        <w:spacing w:after="0"/>
        <w:ind w:left="1560" w:hanging="1560"/>
        <w:rPr>
          <w:rFonts w:asciiTheme="minorHAnsi" w:hAnsiTheme="minorHAnsi"/>
          <w:b/>
          <w:szCs w:val="20"/>
          <w:lang w:val="en-GB"/>
        </w:rPr>
      </w:pPr>
      <w:r w:rsidRPr="00EC6EBD">
        <w:rPr>
          <w:rFonts w:asciiTheme="minorHAnsi" w:hAnsiTheme="minorHAnsi"/>
          <w:b/>
          <w:szCs w:val="20"/>
          <w:lang w:val="en-GB"/>
        </w:rPr>
        <w:t>Examination</w:t>
      </w:r>
    </w:p>
    <w:p w:rsidR="00463BA0" w:rsidRPr="002951AC" w:rsidRDefault="00463BA0" w:rsidP="00463BA0">
      <w:pPr>
        <w:tabs>
          <w:tab w:val="left" w:pos="1560"/>
        </w:tabs>
        <w:spacing w:after="0"/>
        <w:ind w:left="1560" w:hanging="1560"/>
        <w:rPr>
          <w:rFonts w:asciiTheme="minorHAnsi" w:hAnsiTheme="minorHAnsi"/>
          <w:szCs w:val="20"/>
          <w:lang w:val="en-US"/>
        </w:rPr>
      </w:pPr>
      <w:r w:rsidRPr="002951AC">
        <w:rPr>
          <w:rFonts w:asciiTheme="minorHAnsi" w:hAnsiTheme="minorHAnsi"/>
          <w:szCs w:val="20"/>
          <w:lang w:val="en-US"/>
        </w:rPr>
        <w:t xml:space="preserve">Written </w:t>
      </w:r>
      <w:r>
        <w:rPr>
          <w:rFonts w:asciiTheme="minorHAnsi" w:hAnsiTheme="minorHAnsi"/>
          <w:szCs w:val="20"/>
          <w:lang w:val="en-US"/>
        </w:rPr>
        <w:t xml:space="preserve">and oral </w:t>
      </w:r>
      <w:r w:rsidRPr="002951AC">
        <w:rPr>
          <w:rFonts w:asciiTheme="minorHAnsi" w:hAnsiTheme="minorHAnsi"/>
          <w:szCs w:val="20"/>
          <w:lang w:val="en-US"/>
        </w:rPr>
        <w:t>exam</w:t>
      </w:r>
    </w:p>
    <w:p w:rsidR="00ED5039" w:rsidRPr="00463BA0" w:rsidRDefault="00ED5039" w:rsidP="00ED5039">
      <w:pPr>
        <w:tabs>
          <w:tab w:val="left" w:pos="1418"/>
        </w:tabs>
        <w:spacing w:after="0"/>
        <w:rPr>
          <w:rFonts w:asciiTheme="minorHAnsi" w:hAnsiTheme="minorHAnsi"/>
          <w:szCs w:val="20"/>
          <w:lang w:val="en-US"/>
        </w:rPr>
      </w:pPr>
    </w:p>
    <w:p w:rsidR="008C6B9D" w:rsidRPr="002951AC" w:rsidRDefault="008C6B9D" w:rsidP="008C6B9D">
      <w:pPr>
        <w:tabs>
          <w:tab w:val="left" w:pos="1418"/>
        </w:tabs>
        <w:spacing w:after="0"/>
        <w:rPr>
          <w:rFonts w:asciiTheme="minorHAnsi" w:hAnsiTheme="minorHAnsi"/>
          <w:b/>
          <w:szCs w:val="20"/>
          <w:lang w:val="en-US"/>
        </w:rPr>
      </w:pPr>
      <w:r w:rsidRPr="002951AC">
        <w:rPr>
          <w:rFonts w:asciiTheme="minorHAnsi" w:hAnsiTheme="minorHAnsi"/>
          <w:b/>
          <w:szCs w:val="20"/>
          <w:lang w:val="en-US"/>
        </w:rPr>
        <w:t>Coordinator</w:t>
      </w:r>
    </w:p>
    <w:p w:rsidR="00ED5039" w:rsidRPr="00463BA0" w:rsidRDefault="008C6B9D" w:rsidP="00ED5039">
      <w:pPr>
        <w:tabs>
          <w:tab w:val="left" w:pos="1418"/>
        </w:tabs>
        <w:spacing w:after="0"/>
        <w:rPr>
          <w:rFonts w:asciiTheme="minorHAnsi" w:hAnsiTheme="minorHAnsi"/>
          <w:szCs w:val="20"/>
          <w:lang w:val="en-US"/>
        </w:rPr>
      </w:pPr>
      <w:r w:rsidRPr="00463BA0">
        <w:rPr>
          <w:rFonts w:asciiTheme="minorHAnsi" w:hAnsiTheme="minorHAnsi"/>
          <w:szCs w:val="20"/>
          <w:lang w:val="en-US"/>
        </w:rPr>
        <w:t xml:space="preserve">Marina </w:t>
      </w:r>
      <w:proofErr w:type="spellStart"/>
      <w:r w:rsidRPr="00463BA0">
        <w:rPr>
          <w:rFonts w:asciiTheme="minorHAnsi" w:hAnsiTheme="minorHAnsi"/>
          <w:szCs w:val="20"/>
          <w:lang w:val="en-US"/>
        </w:rPr>
        <w:t>Heiden</w:t>
      </w:r>
      <w:proofErr w:type="spellEnd"/>
    </w:p>
    <w:p w:rsidR="00ED5039" w:rsidRPr="00463BA0" w:rsidRDefault="00ED5039" w:rsidP="00ED5039">
      <w:pPr>
        <w:tabs>
          <w:tab w:val="left" w:pos="1418"/>
        </w:tabs>
        <w:spacing w:after="0"/>
        <w:rPr>
          <w:rFonts w:asciiTheme="minorHAnsi" w:hAnsiTheme="minorHAnsi"/>
          <w:szCs w:val="20"/>
          <w:lang w:val="en-US"/>
        </w:rPr>
      </w:pPr>
    </w:p>
    <w:p w:rsidR="008C6B9D" w:rsidRPr="002951AC" w:rsidRDefault="008C6B9D" w:rsidP="008C6B9D">
      <w:pPr>
        <w:tabs>
          <w:tab w:val="left" w:pos="1418"/>
        </w:tabs>
        <w:spacing w:after="0"/>
        <w:rPr>
          <w:rFonts w:asciiTheme="minorHAnsi" w:hAnsiTheme="minorHAnsi"/>
          <w:b/>
          <w:szCs w:val="20"/>
          <w:lang w:val="en-US"/>
        </w:rPr>
      </w:pPr>
      <w:r w:rsidRPr="002951AC">
        <w:rPr>
          <w:rFonts w:asciiTheme="minorHAnsi" w:hAnsiTheme="minorHAnsi"/>
          <w:b/>
          <w:szCs w:val="20"/>
          <w:lang w:val="en-US"/>
        </w:rPr>
        <w:t>Academy</w:t>
      </w:r>
    </w:p>
    <w:p w:rsidR="00ED5039" w:rsidRPr="00463BA0" w:rsidRDefault="00463BA0" w:rsidP="00ED5039">
      <w:pPr>
        <w:tabs>
          <w:tab w:val="left" w:pos="1418"/>
        </w:tabs>
        <w:spacing w:after="0"/>
        <w:rPr>
          <w:rFonts w:asciiTheme="minorHAnsi" w:hAnsiTheme="minorHAnsi"/>
          <w:szCs w:val="20"/>
          <w:lang w:val="en-US"/>
        </w:rPr>
      </w:pPr>
      <w:r w:rsidRPr="00463BA0">
        <w:rPr>
          <w:rFonts w:asciiTheme="minorHAnsi" w:hAnsiTheme="minorHAnsi"/>
          <w:szCs w:val="20"/>
          <w:lang w:val="en-US"/>
        </w:rPr>
        <w:t xml:space="preserve">University of </w:t>
      </w:r>
      <w:proofErr w:type="spellStart"/>
      <w:r w:rsidRPr="00463BA0">
        <w:rPr>
          <w:rFonts w:asciiTheme="minorHAnsi" w:hAnsiTheme="minorHAnsi"/>
          <w:szCs w:val="20"/>
          <w:lang w:val="en-US"/>
        </w:rPr>
        <w:t>Gävle</w:t>
      </w:r>
      <w:proofErr w:type="spellEnd"/>
      <w:r w:rsidR="00ED5039" w:rsidRPr="00463BA0">
        <w:rPr>
          <w:rFonts w:asciiTheme="minorHAnsi" w:hAnsiTheme="minorHAnsi"/>
          <w:szCs w:val="20"/>
          <w:lang w:val="en-US"/>
        </w:rPr>
        <w:t xml:space="preserve">, </w:t>
      </w:r>
      <w:r w:rsidRPr="00463BA0">
        <w:rPr>
          <w:rFonts w:asciiTheme="minorHAnsi" w:hAnsiTheme="minorHAnsi"/>
          <w:szCs w:val="20"/>
          <w:lang w:val="en-US"/>
        </w:rPr>
        <w:t>Academy of Health and Working Life</w:t>
      </w:r>
      <w:r w:rsidR="00ED5039" w:rsidRPr="00463BA0">
        <w:rPr>
          <w:rFonts w:asciiTheme="minorHAnsi" w:hAnsiTheme="minorHAnsi"/>
          <w:szCs w:val="20"/>
          <w:lang w:val="en-US"/>
        </w:rPr>
        <w:t xml:space="preserve">, </w:t>
      </w:r>
      <w:r w:rsidRPr="00463BA0">
        <w:rPr>
          <w:rFonts w:asciiTheme="minorHAnsi" w:hAnsiTheme="minorHAnsi"/>
          <w:szCs w:val="20"/>
          <w:lang w:val="en-US"/>
        </w:rPr>
        <w:t>Department of</w:t>
      </w:r>
      <w:r>
        <w:rPr>
          <w:rFonts w:asciiTheme="minorHAnsi" w:hAnsiTheme="minorHAnsi"/>
          <w:szCs w:val="20"/>
          <w:lang w:val="en-US"/>
        </w:rPr>
        <w:t xml:space="preserve"> </w:t>
      </w:r>
      <w:r w:rsidRPr="00463BA0">
        <w:rPr>
          <w:rFonts w:asciiTheme="minorHAnsi" w:hAnsiTheme="minorHAnsi"/>
          <w:szCs w:val="20"/>
          <w:lang w:val="en-US"/>
        </w:rPr>
        <w:t>work- and public health science</w:t>
      </w:r>
      <w:r w:rsidR="00ED5039" w:rsidRPr="00463BA0">
        <w:rPr>
          <w:rFonts w:asciiTheme="minorHAnsi" w:hAnsiTheme="minorHAnsi"/>
          <w:szCs w:val="20"/>
          <w:lang w:val="en-US"/>
        </w:rPr>
        <w:t>, CBF –</w:t>
      </w:r>
      <w:r w:rsidR="00ED5039" w:rsidRPr="00463BA0">
        <w:rPr>
          <w:lang w:val="en-US"/>
        </w:rPr>
        <w:t xml:space="preserve"> </w:t>
      </w:r>
      <w:r w:rsidRPr="00463BA0">
        <w:rPr>
          <w:rFonts w:asciiTheme="minorHAnsi" w:hAnsiTheme="minorHAnsi"/>
          <w:szCs w:val="20"/>
          <w:lang w:val="en-US"/>
        </w:rPr>
        <w:t>Centre for Musculoskeletal Researc</w:t>
      </w:r>
      <w:r w:rsidR="004F524F">
        <w:rPr>
          <w:rFonts w:asciiTheme="minorHAnsi" w:hAnsiTheme="minorHAnsi"/>
          <w:szCs w:val="20"/>
          <w:lang w:val="en-US"/>
        </w:rPr>
        <w:t>h</w:t>
      </w:r>
    </w:p>
    <w:p w:rsidR="00452019" w:rsidRPr="00FA3C4E" w:rsidRDefault="00ED5039" w:rsidP="00452019">
      <w:pPr>
        <w:tabs>
          <w:tab w:val="left" w:pos="1418"/>
        </w:tabs>
        <w:spacing w:after="0"/>
        <w:rPr>
          <w:rFonts w:asciiTheme="minorHAnsi" w:hAnsiTheme="minorHAnsi"/>
          <w:b/>
          <w:color w:val="595959" w:themeColor="text1" w:themeTint="A6"/>
          <w:sz w:val="28"/>
          <w:szCs w:val="28"/>
          <w:lang w:val="en-US"/>
        </w:rPr>
      </w:pPr>
      <w:r w:rsidRPr="00463BA0">
        <w:rPr>
          <w:rFonts w:asciiTheme="minorHAnsi" w:hAnsiTheme="minorHAnsi"/>
          <w:szCs w:val="20"/>
          <w:lang w:val="en-US"/>
        </w:rPr>
        <w:br w:type="page"/>
      </w:r>
      <w:r w:rsidR="00452019" w:rsidRPr="00D75BF2">
        <w:rPr>
          <w:rFonts w:asciiTheme="minorHAnsi" w:hAnsiTheme="minorHAnsi"/>
          <w:b/>
          <w:color w:val="595959" w:themeColor="text1" w:themeTint="A6"/>
          <w:sz w:val="28"/>
          <w:szCs w:val="28"/>
          <w:lang w:val="en-US"/>
        </w:rPr>
        <w:lastRenderedPageBreak/>
        <w:t xml:space="preserve">Business for </w:t>
      </w:r>
      <w:r w:rsidR="00452019">
        <w:rPr>
          <w:rFonts w:asciiTheme="minorHAnsi" w:hAnsiTheme="minorHAnsi"/>
          <w:b/>
          <w:color w:val="595959" w:themeColor="text1" w:themeTint="A6"/>
          <w:sz w:val="28"/>
          <w:szCs w:val="28"/>
          <w:lang w:val="en-US"/>
        </w:rPr>
        <w:t>S</w:t>
      </w:r>
      <w:r w:rsidR="00452019" w:rsidRPr="00D75BF2">
        <w:rPr>
          <w:rFonts w:asciiTheme="minorHAnsi" w:hAnsiTheme="minorHAnsi"/>
          <w:b/>
          <w:color w:val="595959" w:themeColor="text1" w:themeTint="A6"/>
          <w:sz w:val="28"/>
          <w:szCs w:val="28"/>
          <w:lang w:val="en-US"/>
        </w:rPr>
        <w:t>ustainability</w:t>
      </w:r>
    </w:p>
    <w:p w:rsidR="00452019" w:rsidRPr="002951AC" w:rsidRDefault="00452019" w:rsidP="00452019">
      <w:pPr>
        <w:spacing w:after="0"/>
        <w:rPr>
          <w:rFonts w:asciiTheme="minorHAnsi" w:hAnsiTheme="minorHAnsi"/>
          <w:szCs w:val="20"/>
          <w:lang w:val="en-US"/>
        </w:rPr>
      </w:pPr>
    </w:p>
    <w:p w:rsidR="00452019" w:rsidRPr="002951AC" w:rsidRDefault="00452019" w:rsidP="00452019">
      <w:pPr>
        <w:spacing w:after="0"/>
        <w:rPr>
          <w:rFonts w:asciiTheme="minorHAnsi" w:hAnsiTheme="minorHAnsi"/>
          <w:b/>
          <w:szCs w:val="20"/>
          <w:lang w:val="en-US"/>
        </w:rPr>
      </w:pPr>
      <w:r w:rsidRPr="002951AC">
        <w:rPr>
          <w:rFonts w:asciiTheme="minorHAnsi" w:hAnsiTheme="minorHAnsi"/>
          <w:b/>
          <w:szCs w:val="20"/>
          <w:lang w:val="en-US"/>
        </w:rPr>
        <w:t>Extent</w:t>
      </w:r>
    </w:p>
    <w:p w:rsidR="00452019" w:rsidRPr="002951AC" w:rsidRDefault="00452019" w:rsidP="00452019">
      <w:pPr>
        <w:spacing w:after="0"/>
        <w:rPr>
          <w:rFonts w:asciiTheme="minorHAnsi" w:hAnsiTheme="minorHAnsi"/>
          <w:szCs w:val="20"/>
          <w:lang w:val="en-US"/>
        </w:rPr>
      </w:pPr>
      <w:r w:rsidRPr="002951AC">
        <w:rPr>
          <w:rFonts w:asciiTheme="minorHAnsi" w:hAnsiTheme="minorHAnsi"/>
          <w:szCs w:val="20"/>
          <w:lang w:val="en-US"/>
        </w:rPr>
        <w:t>5 ECTS</w:t>
      </w:r>
    </w:p>
    <w:p w:rsidR="00452019" w:rsidRPr="002951AC" w:rsidRDefault="00452019" w:rsidP="00452019">
      <w:pPr>
        <w:spacing w:after="0"/>
        <w:rPr>
          <w:rFonts w:asciiTheme="minorHAnsi" w:hAnsiTheme="minorHAnsi"/>
          <w:szCs w:val="20"/>
          <w:lang w:val="en-US"/>
        </w:rPr>
      </w:pPr>
    </w:p>
    <w:p w:rsidR="00452019" w:rsidRPr="002951AC" w:rsidRDefault="00452019" w:rsidP="00452019">
      <w:pPr>
        <w:spacing w:after="0"/>
        <w:rPr>
          <w:rFonts w:asciiTheme="minorHAnsi" w:hAnsiTheme="minorHAnsi"/>
          <w:b/>
          <w:szCs w:val="20"/>
          <w:lang w:val="en-US"/>
        </w:rPr>
      </w:pPr>
      <w:r w:rsidRPr="002951AC">
        <w:rPr>
          <w:rFonts w:asciiTheme="minorHAnsi" w:hAnsiTheme="minorHAnsi"/>
          <w:b/>
          <w:szCs w:val="20"/>
          <w:lang w:val="en-US"/>
        </w:rPr>
        <w:t>Objectives</w:t>
      </w:r>
    </w:p>
    <w:p w:rsidR="00452019" w:rsidRPr="002951AC" w:rsidRDefault="00452019" w:rsidP="00452019">
      <w:pPr>
        <w:spacing w:after="0"/>
        <w:rPr>
          <w:rFonts w:asciiTheme="minorHAnsi" w:hAnsiTheme="minorHAnsi"/>
          <w:szCs w:val="20"/>
          <w:lang w:val="en-US"/>
        </w:rPr>
      </w:pPr>
      <w:r w:rsidRPr="002951AC">
        <w:rPr>
          <w:rFonts w:asciiTheme="minorHAnsi" w:hAnsiTheme="minorHAnsi"/>
          <w:szCs w:val="20"/>
          <w:lang w:val="en-US"/>
        </w:rPr>
        <w:t>The course aims to provide a deeper understanding of theoretical perspectives and a deeper ability to critically analyze and evaluate data related to sustainable development. The course will also impart a thorough knowledge of the work on environmental and social issues in business. The aim is that the student after completing the course should have the ability to, within the working life, actively address issues with respect to sustainable development.</w:t>
      </w:r>
    </w:p>
    <w:p w:rsidR="00452019" w:rsidRPr="002951AC" w:rsidRDefault="00452019" w:rsidP="00452019">
      <w:pPr>
        <w:spacing w:after="0"/>
        <w:rPr>
          <w:rFonts w:asciiTheme="minorHAnsi" w:hAnsiTheme="minorHAnsi"/>
          <w:szCs w:val="20"/>
          <w:lang w:val="en-US"/>
        </w:rPr>
      </w:pPr>
    </w:p>
    <w:p w:rsidR="00452019" w:rsidRPr="002951AC" w:rsidRDefault="00452019" w:rsidP="00452019">
      <w:pPr>
        <w:spacing w:after="0"/>
        <w:rPr>
          <w:rFonts w:asciiTheme="minorHAnsi" w:hAnsiTheme="minorHAnsi"/>
          <w:b/>
          <w:szCs w:val="20"/>
          <w:lang w:val="en-US"/>
        </w:rPr>
      </w:pPr>
      <w:r w:rsidRPr="002951AC">
        <w:rPr>
          <w:rFonts w:asciiTheme="minorHAnsi" w:hAnsiTheme="minorHAnsi"/>
          <w:b/>
          <w:szCs w:val="20"/>
          <w:lang w:val="en-US"/>
        </w:rPr>
        <w:t>Contents</w:t>
      </w:r>
    </w:p>
    <w:p w:rsidR="00452019" w:rsidRPr="002951AC" w:rsidRDefault="00452019" w:rsidP="00452019">
      <w:pPr>
        <w:spacing w:after="0"/>
        <w:rPr>
          <w:rFonts w:asciiTheme="minorHAnsi" w:hAnsiTheme="minorHAnsi"/>
          <w:szCs w:val="20"/>
          <w:lang w:val="en-US"/>
        </w:rPr>
      </w:pPr>
      <w:r w:rsidRPr="002951AC">
        <w:rPr>
          <w:rFonts w:asciiTheme="minorHAnsi" w:hAnsiTheme="minorHAnsi"/>
          <w:szCs w:val="20"/>
          <w:lang w:val="en-US"/>
        </w:rPr>
        <w:t>The course covers concepts such as sustainable development, CSR, green business, key stakeholders and their views on corporate responsibility and critical perspectives on corporate environmental and social commitments.</w:t>
      </w:r>
    </w:p>
    <w:p w:rsidR="00452019" w:rsidRPr="002951AC" w:rsidRDefault="00452019" w:rsidP="00452019">
      <w:pPr>
        <w:spacing w:after="0"/>
        <w:rPr>
          <w:rFonts w:asciiTheme="minorHAnsi" w:hAnsiTheme="minorHAnsi"/>
          <w:szCs w:val="20"/>
          <w:lang w:val="en-US"/>
        </w:rPr>
      </w:pPr>
    </w:p>
    <w:p w:rsidR="00452019" w:rsidRPr="002951AC" w:rsidRDefault="00452019" w:rsidP="00452019">
      <w:pPr>
        <w:spacing w:after="0"/>
        <w:rPr>
          <w:rFonts w:asciiTheme="minorHAnsi" w:hAnsiTheme="minorHAnsi"/>
          <w:b/>
          <w:szCs w:val="20"/>
          <w:lang w:val="en-US"/>
        </w:rPr>
      </w:pPr>
      <w:r w:rsidRPr="002951AC">
        <w:rPr>
          <w:rFonts w:asciiTheme="minorHAnsi" w:hAnsiTheme="minorHAnsi"/>
          <w:b/>
          <w:szCs w:val="20"/>
          <w:lang w:val="en-US"/>
        </w:rPr>
        <w:t>After completed course</w:t>
      </w:r>
    </w:p>
    <w:p w:rsidR="00452019" w:rsidRPr="002951AC" w:rsidRDefault="00452019" w:rsidP="00452019">
      <w:pPr>
        <w:spacing w:after="0"/>
        <w:rPr>
          <w:rFonts w:asciiTheme="minorHAnsi" w:hAnsiTheme="minorHAnsi"/>
          <w:szCs w:val="20"/>
          <w:lang w:val="en-US"/>
        </w:rPr>
      </w:pPr>
      <w:r w:rsidRPr="002951AC">
        <w:rPr>
          <w:rFonts w:asciiTheme="minorHAnsi" w:hAnsiTheme="minorHAnsi"/>
          <w:szCs w:val="20"/>
          <w:lang w:val="en-US"/>
        </w:rPr>
        <w:t>The doctoral student should be able to:</w:t>
      </w:r>
    </w:p>
    <w:p w:rsidR="00452019" w:rsidRPr="002951AC" w:rsidRDefault="00452019" w:rsidP="00452019">
      <w:pPr>
        <w:pStyle w:val="Liststycke"/>
        <w:numPr>
          <w:ilvl w:val="0"/>
          <w:numId w:val="2"/>
        </w:numPr>
        <w:contextualSpacing w:val="0"/>
        <w:rPr>
          <w:rFonts w:eastAsia="Times New Roman" w:cs="Times New Roman"/>
          <w:sz w:val="20"/>
          <w:szCs w:val="20"/>
          <w:lang w:val="en-US"/>
        </w:rPr>
      </w:pPr>
      <w:r w:rsidRPr="002951AC">
        <w:rPr>
          <w:rFonts w:eastAsia="Times New Roman" w:cs="Times New Roman"/>
          <w:sz w:val="20"/>
          <w:szCs w:val="20"/>
          <w:lang w:val="en-US"/>
        </w:rPr>
        <w:t>demonstrate an understanding of the theoretical perspectives in relation to sustainable development;</w:t>
      </w:r>
    </w:p>
    <w:p w:rsidR="00452019" w:rsidRPr="002951AC" w:rsidRDefault="00452019" w:rsidP="00452019">
      <w:pPr>
        <w:pStyle w:val="Liststycke"/>
        <w:numPr>
          <w:ilvl w:val="0"/>
          <w:numId w:val="2"/>
        </w:numPr>
        <w:contextualSpacing w:val="0"/>
        <w:rPr>
          <w:rFonts w:eastAsia="Times New Roman" w:cs="Times New Roman"/>
          <w:sz w:val="20"/>
          <w:szCs w:val="20"/>
          <w:lang w:val="en-US"/>
        </w:rPr>
      </w:pPr>
      <w:r w:rsidRPr="002951AC">
        <w:rPr>
          <w:rFonts w:eastAsia="Times New Roman" w:cs="Times New Roman"/>
          <w:sz w:val="20"/>
          <w:szCs w:val="20"/>
          <w:lang w:val="en-US"/>
        </w:rPr>
        <w:t>demonstrate in-depth knowledge of the work on environmental and social issues in business, and;</w:t>
      </w:r>
    </w:p>
    <w:p w:rsidR="00452019" w:rsidRPr="002951AC" w:rsidRDefault="00452019" w:rsidP="00452019">
      <w:pPr>
        <w:pStyle w:val="Liststycke"/>
        <w:numPr>
          <w:ilvl w:val="0"/>
          <w:numId w:val="2"/>
        </w:numPr>
        <w:contextualSpacing w:val="0"/>
        <w:rPr>
          <w:rFonts w:eastAsia="Times New Roman" w:cs="Times New Roman"/>
          <w:sz w:val="20"/>
          <w:szCs w:val="20"/>
          <w:lang w:val="en-US"/>
        </w:rPr>
      </w:pPr>
      <w:proofErr w:type="gramStart"/>
      <w:r w:rsidRPr="002951AC">
        <w:rPr>
          <w:rFonts w:eastAsia="Times New Roman" w:cs="Times New Roman"/>
          <w:sz w:val="20"/>
          <w:szCs w:val="20"/>
          <w:lang w:val="en-US"/>
        </w:rPr>
        <w:t>on</w:t>
      </w:r>
      <w:proofErr w:type="gramEnd"/>
      <w:r w:rsidRPr="002951AC">
        <w:rPr>
          <w:rFonts w:eastAsia="Times New Roman" w:cs="Times New Roman"/>
          <w:sz w:val="20"/>
          <w:szCs w:val="20"/>
          <w:lang w:val="en-US"/>
        </w:rPr>
        <w:t xml:space="preserve"> a scientific basis, critically analyze and evaluate information related to sustainable development.</w:t>
      </w:r>
    </w:p>
    <w:p w:rsidR="00452019" w:rsidRPr="002951AC" w:rsidRDefault="00452019" w:rsidP="00452019">
      <w:pPr>
        <w:spacing w:after="0"/>
        <w:rPr>
          <w:rFonts w:asciiTheme="minorHAnsi" w:hAnsiTheme="minorHAnsi"/>
          <w:szCs w:val="20"/>
          <w:lang w:val="en-US"/>
        </w:rPr>
      </w:pPr>
    </w:p>
    <w:p w:rsidR="00452019" w:rsidRPr="002951AC" w:rsidRDefault="00452019" w:rsidP="00452019">
      <w:pPr>
        <w:spacing w:after="0"/>
        <w:rPr>
          <w:rFonts w:asciiTheme="minorHAnsi" w:hAnsiTheme="minorHAnsi"/>
          <w:b/>
          <w:szCs w:val="20"/>
          <w:lang w:val="en-US"/>
        </w:rPr>
      </w:pPr>
      <w:r w:rsidRPr="002951AC">
        <w:rPr>
          <w:rFonts w:asciiTheme="minorHAnsi" w:hAnsiTheme="minorHAnsi"/>
          <w:b/>
          <w:szCs w:val="20"/>
          <w:lang w:val="en-US"/>
        </w:rPr>
        <w:t>Teaching format</w:t>
      </w:r>
    </w:p>
    <w:p w:rsidR="00452019" w:rsidRPr="002951AC" w:rsidRDefault="00452019" w:rsidP="00452019">
      <w:pPr>
        <w:spacing w:after="0"/>
        <w:rPr>
          <w:rFonts w:asciiTheme="minorHAnsi" w:hAnsiTheme="minorHAnsi"/>
          <w:szCs w:val="20"/>
          <w:lang w:val="en-US"/>
        </w:rPr>
      </w:pPr>
      <w:r w:rsidRPr="002951AC">
        <w:rPr>
          <w:rFonts w:asciiTheme="minorHAnsi" w:hAnsiTheme="minorHAnsi"/>
          <w:szCs w:val="20"/>
          <w:lang w:val="en-US"/>
        </w:rPr>
        <w:t>Lectures, seminars, and tutorials</w:t>
      </w:r>
    </w:p>
    <w:p w:rsidR="00452019" w:rsidRPr="002951AC" w:rsidRDefault="00452019" w:rsidP="00452019">
      <w:pPr>
        <w:spacing w:after="0"/>
        <w:rPr>
          <w:rFonts w:asciiTheme="minorHAnsi" w:hAnsiTheme="minorHAnsi"/>
          <w:szCs w:val="20"/>
          <w:lang w:val="en-US"/>
        </w:rPr>
      </w:pPr>
    </w:p>
    <w:p w:rsidR="00452019" w:rsidRPr="002951AC" w:rsidRDefault="00452019" w:rsidP="00452019">
      <w:pPr>
        <w:spacing w:after="0"/>
        <w:rPr>
          <w:rFonts w:asciiTheme="minorHAnsi" w:hAnsiTheme="minorHAnsi"/>
          <w:b/>
          <w:szCs w:val="20"/>
          <w:lang w:val="en-US"/>
        </w:rPr>
      </w:pPr>
      <w:r w:rsidRPr="002951AC">
        <w:rPr>
          <w:rFonts w:asciiTheme="minorHAnsi" w:hAnsiTheme="minorHAnsi"/>
          <w:b/>
          <w:szCs w:val="20"/>
          <w:lang w:val="en-US"/>
        </w:rPr>
        <w:t>Course literature</w:t>
      </w:r>
    </w:p>
    <w:p w:rsidR="00452019" w:rsidRPr="006A1A5E" w:rsidRDefault="00452019" w:rsidP="00452019">
      <w:pPr>
        <w:pStyle w:val="Liststycke"/>
        <w:numPr>
          <w:ilvl w:val="0"/>
          <w:numId w:val="2"/>
        </w:numPr>
        <w:contextualSpacing w:val="0"/>
        <w:rPr>
          <w:rFonts w:eastAsia="Times New Roman" w:cs="Times New Roman"/>
          <w:sz w:val="20"/>
          <w:szCs w:val="20"/>
          <w:lang w:val="en-US"/>
        </w:rPr>
      </w:pPr>
      <w:proofErr w:type="spellStart"/>
      <w:r w:rsidRPr="006A1A5E">
        <w:rPr>
          <w:rFonts w:eastAsia="Times New Roman" w:cs="Times New Roman"/>
          <w:sz w:val="20"/>
          <w:szCs w:val="20"/>
          <w:lang w:val="en-US"/>
        </w:rPr>
        <w:t>Guziana</w:t>
      </w:r>
      <w:proofErr w:type="spellEnd"/>
      <w:r w:rsidRPr="006A1A5E">
        <w:rPr>
          <w:rFonts w:eastAsia="Times New Roman" w:cs="Times New Roman"/>
          <w:sz w:val="20"/>
          <w:szCs w:val="20"/>
          <w:lang w:val="en-US"/>
        </w:rPr>
        <w:t xml:space="preserve"> B. (2013). Corporate greening. Product and Production Perspectives. Doctoral Thesis 137, </w:t>
      </w:r>
      <w:proofErr w:type="spellStart"/>
      <w:r w:rsidRPr="006A1A5E">
        <w:rPr>
          <w:rFonts w:eastAsia="Times New Roman" w:cs="Times New Roman"/>
          <w:sz w:val="20"/>
          <w:szCs w:val="20"/>
          <w:lang w:val="en-US"/>
        </w:rPr>
        <w:t>Mälardalen</w:t>
      </w:r>
      <w:proofErr w:type="spellEnd"/>
      <w:r w:rsidRPr="006A1A5E">
        <w:rPr>
          <w:rFonts w:eastAsia="Times New Roman" w:cs="Times New Roman"/>
          <w:sz w:val="20"/>
          <w:szCs w:val="20"/>
          <w:lang w:val="en-US"/>
        </w:rPr>
        <w:t xml:space="preserve"> University Press</w:t>
      </w:r>
    </w:p>
    <w:p w:rsidR="00452019" w:rsidRPr="002951AC" w:rsidRDefault="00452019" w:rsidP="00452019">
      <w:pPr>
        <w:spacing w:after="0"/>
        <w:rPr>
          <w:rFonts w:asciiTheme="minorHAnsi" w:hAnsiTheme="minorHAnsi"/>
          <w:szCs w:val="20"/>
          <w:lang w:val="en-US"/>
        </w:rPr>
      </w:pPr>
    </w:p>
    <w:p w:rsidR="00452019" w:rsidRPr="002951AC" w:rsidRDefault="00452019" w:rsidP="00452019">
      <w:pPr>
        <w:spacing w:after="0"/>
        <w:rPr>
          <w:rFonts w:asciiTheme="minorHAnsi" w:hAnsiTheme="minorHAnsi"/>
          <w:b/>
          <w:szCs w:val="20"/>
          <w:lang w:val="en-US"/>
        </w:rPr>
      </w:pPr>
      <w:r w:rsidRPr="002951AC">
        <w:rPr>
          <w:rFonts w:asciiTheme="minorHAnsi" w:hAnsiTheme="minorHAnsi"/>
          <w:b/>
          <w:szCs w:val="20"/>
          <w:lang w:val="en-US"/>
        </w:rPr>
        <w:t>Examination</w:t>
      </w:r>
    </w:p>
    <w:p w:rsidR="00452019" w:rsidRPr="002951AC" w:rsidRDefault="00452019" w:rsidP="00452019">
      <w:pPr>
        <w:spacing w:after="0"/>
        <w:rPr>
          <w:rFonts w:asciiTheme="minorHAnsi" w:hAnsiTheme="minorHAnsi"/>
          <w:szCs w:val="20"/>
          <w:lang w:val="en-US"/>
        </w:rPr>
      </w:pPr>
      <w:r w:rsidRPr="002951AC">
        <w:rPr>
          <w:rFonts w:asciiTheme="minorHAnsi" w:hAnsiTheme="minorHAnsi"/>
          <w:szCs w:val="20"/>
          <w:lang w:val="en-US"/>
        </w:rPr>
        <w:t>Assignments</w:t>
      </w:r>
    </w:p>
    <w:p w:rsidR="00452019" w:rsidRPr="002951AC" w:rsidRDefault="00452019" w:rsidP="00452019">
      <w:pPr>
        <w:spacing w:after="0"/>
        <w:rPr>
          <w:rFonts w:asciiTheme="minorHAnsi" w:hAnsiTheme="minorHAnsi"/>
          <w:szCs w:val="20"/>
          <w:lang w:val="en-US"/>
        </w:rPr>
      </w:pPr>
    </w:p>
    <w:p w:rsidR="00452019" w:rsidRPr="002951AC" w:rsidRDefault="00452019" w:rsidP="00452019">
      <w:pPr>
        <w:spacing w:after="0"/>
        <w:rPr>
          <w:rFonts w:asciiTheme="minorHAnsi" w:hAnsiTheme="minorHAnsi"/>
          <w:b/>
          <w:szCs w:val="20"/>
          <w:lang w:val="en-US"/>
        </w:rPr>
      </w:pPr>
      <w:r w:rsidRPr="002951AC">
        <w:rPr>
          <w:rFonts w:asciiTheme="minorHAnsi" w:hAnsiTheme="minorHAnsi"/>
          <w:b/>
          <w:szCs w:val="20"/>
          <w:lang w:val="en-US"/>
        </w:rPr>
        <w:t>Coordinator</w:t>
      </w:r>
    </w:p>
    <w:p w:rsidR="00452019" w:rsidRPr="002951AC" w:rsidRDefault="00452019" w:rsidP="00452019">
      <w:pPr>
        <w:spacing w:after="0"/>
        <w:rPr>
          <w:rFonts w:asciiTheme="minorHAnsi" w:hAnsiTheme="minorHAnsi"/>
          <w:szCs w:val="20"/>
          <w:lang w:val="en-US"/>
        </w:rPr>
      </w:pPr>
      <w:proofErr w:type="spellStart"/>
      <w:r w:rsidRPr="002951AC">
        <w:rPr>
          <w:rFonts w:asciiTheme="minorHAnsi" w:hAnsiTheme="minorHAnsi"/>
          <w:szCs w:val="20"/>
          <w:lang w:val="en-US"/>
        </w:rPr>
        <w:t>Bozena</w:t>
      </w:r>
      <w:proofErr w:type="spellEnd"/>
      <w:r w:rsidRPr="002951AC">
        <w:rPr>
          <w:rFonts w:asciiTheme="minorHAnsi" w:hAnsiTheme="minorHAnsi"/>
          <w:szCs w:val="20"/>
          <w:lang w:val="en-US"/>
        </w:rPr>
        <w:t xml:space="preserve"> </w:t>
      </w:r>
      <w:proofErr w:type="spellStart"/>
      <w:r w:rsidRPr="002951AC">
        <w:rPr>
          <w:rFonts w:asciiTheme="minorHAnsi" w:hAnsiTheme="minorHAnsi"/>
          <w:szCs w:val="20"/>
          <w:lang w:val="en-US"/>
        </w:rPr>
        <w:t>Guziana</w:t>
      </w:r>
      <w:proofErr w:type="spellEnd"/>
    </w:p>
    <w:p w:rsidR="00452019" w:rsidRPr="002951AC" w:rsidRDefault="00452019" w:rsidP="00452019">
      <w:pPr>
        <w:spacing w:after="0"/>
        <w:rPr>
          <w:rFonts w:asciiTheme="minorHAnsi" w:hAnsiTheme="minorHAnsi"/>
          <w:szCs w:val="20"/>
          <w:lang w:val="en-US"/>
        </w:rPr>
      </w:pPr>
    </w:p>
    <w:p w:rsidR="00452019" w:rsidRPr="002951AC" w:rsidRDefault="00452019" w:rsidP="00452019">
      <w:pPr>
        <w:spacing w:after="0"/>
        <w:rPr>
          <w:rFonts w:asciiTheme="minorHAnsi" w:hAnsiTheme="minorHAnsi"/>
          <w:b/>
          <w:szCs w:val="20"/>
          <w:lang w:val="en-US"/>
        </w:rPr>
      </w:pPr>
      <w:r w:rsidRPr="002951AC">
        <w:rPr>
          <w:rFonts w:asciiTheme="minorHAnsi" w:hAnsiTheme="minorHAnsi"/>
          <w:b/>
          <w:szCs w:val="20"/>
          <w:lang w:val="en-US"/>
        </w:rPr>
        <w:t>Academy</w:t>
      </w:r>
    </w:p>
    <w:p w:rsidR="00452019" w:rsidRPr="002951AC" w:rsidRDefault="00452019" w:rsidP="00452019">
      <w:pPr>
        <w:tabs>
          <w:tab w:val="left" w:pos="1418"/>
        </w:tabs>
        <w:spacing w:after="0"/>
        <w:rPr>
          <w:rFonts w:asciiTheme="minorHAnsi" w:hAnsiTheme="minorHAnsi"/>
          <w:szCs w:val="20"/>
          <w:lang w:val="en-US"/>
        </w:rPr>
      </w:pPr>
      <w:proofErr w:type="spellStart"/>
      <w:r w:rsidRPr="002951AC">
        <w:rPr>
          <w:rFonts w:asciiTheme="minorHAnsi" w:hAnsiTheme="minorHAnsi"/>
          <w:szCs w:val="20"/>
          <w:lang w:val="en-US"/>
        </w:rPr>
        <w:t>Mälardalen</w:t>
      </w:r>
      <w:proofErr w:type="spellEnd"/>
      <w:r w:rsidRPr="002951AC">
        <w:rPr>
          <w:rFonts w:asciiTheme="minorHAnsi" w:hAnsiTheme="minorHAnsi"/>
          <w:szCs w:val="20"/>
          <w:lang w:val="en-US"/>
        </w:rPr>
        <w:t xml:space="preserve"> University, School of Business Society and Engineering, Division of Natural and Environmental Science</w:t>
      </w:r>
    </w:p>
    <w:p w:rsidR="00D96D19" w:rsidRPr="00FA3C4E" w:rsidRDefault="00452019" w:rsidP="00D96D19">
      <w:pPr>
        <w:tabs>
          <w:tab w:val="left" w:pos="1418"/>
        </w:tabs>
        <w:spacing w:after="0"/>
        <w:rPr>
          <w:rFonts w:asciiTheme="minorHAnsi" w:hAnsiTheme="minorHAnsi"/>
          <w:b/>
          <w:color w:val="595959" w:themeColor="text1" w:themeTint="A6"/>
          <w:sz w:val="28"/>
          <w:szCs w:val="28"/>
          <w:lang w:val="en-US"/>
        </w:rPr>
      </w:pPr>
      <w:r w:rsidRPr="002951AC">
        <w:rPr>
          <w:rFonts w:asciiTheme="minorHAnsi" w:hAnsiTheme="minorHAnsi"/>
          <w:szCs w:val="20"/>
          <w:lang w:val="en-US"/>
        </w:rPr>
        <w:br w:type="page"/>
      </w:r>
    </w:p>
    <w:p w:rsidR="00D96D19" w:rsidRPr="00E70A8F" w:rsidRDefault="009871F1" w:rsidP="00D96D19">
      <w:pPr>
        <w:tabs>
          <w:tab w:val="left" w:pos="1418"/>
        </w:tabs>
        <w:spacing w:after="0"/>
        <w:rPr>
          <w:rFonts w:asciiTheme="minorHAnsi" w:hAnsiTheme="minorHAnsi"/>
          <w:b/>
          <w:color w:val="595959" w:themeColor="text1" w:themeTint="A6"/>
          <w:sz w:val="28"/>
          <w:szCs w:val="28"/>
          <w:lang w:val="en-US"/>
        </w:rPr>
      </w:pPr>
      <w:r w:rsidRPr="00E70A8F">
        <w:rPr>
          <w:rFonts w:asciiTheme="minorHAnsi" w:hAnsiTheme="minorHAnsi"/>
          <w:b/>
          <w:color w:val="595959" w:themeColor="text1" w:themeTint="A6"/>
          <w:sz w:val="28"/>
          <w:szCs w:val="28"/>
          <w:lang w:val="en-US"/>
        </w:rPr>
        <w:lastRenderedPageBreak/>
        <w:t xml:space="preserve">Energy Systems </w:t>
      </w:r>
      <w:proofErr w:type="spellStart"/>
      <w:r w:rsidRPr="00E70A8F">
        <w:rPr>
          <w:rFonts w:asciiTheme="minorHAnsi" w:hAnsiTheme="minorHAnsi"/>
          <w:b/>
          <w:color w:val="595959" w:themeColor="text1" w:themeTint="A6"/>
          <w:sz w:val="28"/>
          <w:szCs w:val="28"/>
          <w:lang w:val="en-US"/>
        </w:rPr>
        <w:t>Optimisation</w:t>
      </w:r>
      <w:proofErr w:type="spellEnd"/>
      <w:r w:rsidRPr="00E70A8F">
        <w:rPr>
          <w:rFonts w:asciiTheme="minorHAnsi" w:hAnsiTheme="minorHAnsi"/>
          <w:b/>
          <w:color w:val="595959" w:themeColor="text1" w:themeTint="A6"/>
          <w:sz w:val="28"/>
          <w:szCs w:val="28"/>
          <w:lang w:val="en-US"/>
        </w:rPr>
        <w:t xml:space="preserve"> and Simulation</w:t>
      </w:r>
    </w:p>
    <w:p w:rsidR="00E70A8F" w:rsidRPr="002951AC" w:rsidRDefault="00E70A8F" w:rsidP="00D96D19">
      <w:pPr>
        <w:tabs>
          <w:tab w:val="left" w:pos="1418"/>
        </w:tabs>
        <w:spacing w:after="0"/>
        <w:rPr>
          <w:rFonts w:asciiTheme="minorHAnsi" w:hAnsiTheme="minorHAnsi"/>
          <w:szCs w:val="20"/>
          <w:lang w:val="en-US"/>
        </w:rPr>
      </w:pPr>
    </w:p>
    <w:p w:rsidR="00D96D19" w:rsidRPr="002951AC" w:rsidRDefault="00D96D19" w:rsidP="00D96D19">
      <w:pPr>
        <w:spacing w:after="0"/>
        <w:rPr>
          <w:rFonts w:asciiTheme="minorHAnsi" w:hAnsiTheme="minorHAnsi"/>
          <w:b/>
          <w:szCs w:val="20"/>
          <w:lang w:val="en-US"/>
        </w:rPr>
      </w:pPr>
      <w:r w:rsidRPr="002951AC">
        <w:rPr>
          <w:rFonts w:asciiTheme="minorHAnsi" w:hAnsiTheme="minorHAnsi"/>
          <w:b/>
          <w:szCs w:val="20"/>
          <w:lang w:val="en-US"/>
        </w:rPr>
        <w:t>Extent</w:t>
      </w:r>
    </w:p>
    <w:p w:rsidR="00D96D19" w:rsidRPr="002951AC" w:rsidRDefault="00D96D19" w:rsidP="00D96D19">
      <w:pPr>
        <w:tabs>
          <w:tab w:val="left" w:pos="1418"/>
        </w:tabs>
        <w:spacing w:after="0"/>
        <w:rPr>
          <w:rFonts w:asciiTheme="minorHAnsi" w:hAnsiTheme="minorHAnsi"/>
          <w:szCs w:val="20"/>
          <w:lang w:val="en-US"/>
        </w:rPr>
      </w:pPr>
      <w:r>
        <w:rPr>
          <w:rFonts w:asciiTheme="minorHAnsi" w:hAnsiTheme="minorHAnsi"/>
          <w:szCs w:val="20"/>
          <w:lang w:val="en-US"/>
        </w:rPr>
        <w:t>7</w:t>
      </w:r>
      <w:proofErr w:type="gramStart"/>
      <w:r>
        <w:rPr>
          <w:rFonts w:asciiTheme="minorHAnsi" w:hAnsiTheme="minorHAnsi"/>
          <w:szCs w:val="20"/>
          <w:lang w:val="en-US"/>
        </w:rPr>
        <w:t>,</w:t>
      </w:r>
      <w:r w:rsidRPr="002951AC">
        <w:rPr>
          <w:rFonts w:asciiTheme="minorHAnsi" w:hAnsiTheme="minorHAnsi"/>
          <w:szCs w:val="20"/>
          <w:lang w:val="en-US"/>
        </w:rPr>
        <w:t>5</w:t>
      </w:r>
      <w:proofErr w:type="gramEnd"/>
      <w:r w:rsidRPr="002951AC">
        <w:rPr>
          <w:rFonts w:asciiTheme="minorHAnsi" w:hAnsiTheme="minorHAnsi"/>
          <w:szCs w:val="20"/>
          <w:lang w:val="en-US"/>
        </w:rPr>
        <w:t xml:space="preserve"> ECTS</w:t>
      </w:r>
    </w:p>
    <w:p w:rsidR="00D96D19" w:rsidRPr="002951AC" w:rsidRDefault="00D96D19" w:rsidP="00D96D19">
      <w:pPr>
        <w:tabs>
          <w:tab w:val="left" w:pos="1418"/>
        </w:tabs>
        <w:spacing w:after="0"/>
        <w:rPr>
          <w:rFonts w:asciiTheme="minorHAnsi" w:hAnsiTheme="minorHAnsi"/>
          <w:szCs w:val="20"/>
          <w:lang w:val="en-US"/>
        </w:rPr>
      </w:pPr>
    </w:p>
    <w:p w:rsidR="00D96D19" w:rsidRPr="002951AC" w:rsidRDefault="00D96D19" w:rsidP="00D96D19">
      <w:pPr>
        <w:spacing w:after="0"/>
        <w:rPr>
          <w:rFonts w:asciiTheme="minorHAnsi" w:hAnsiTheme="minorHAnsi"/>
          <w:b/>
          <w:szCs w:val="20"/>
          <w:lang w:val="en-US"/>
        </w:rPr>
      </w:pPr>
      <w:r w:rsidRPr="002951AC">
        <w:rPr>
          <w:rFonts w:asciiTheme="minorHAnsi" w:hAnsiTheme="minorHAnsi"/>
          <w:b/>
          <w:szCs w:val="20"/>
          <w:lang w:val="en-US"/>
        </w:rPr>
        <w:t>Objectives</w:t>
      </w:r>
    </w:p>
    <w:p w:rsidR="00D96D19" w:rsidRPr="002951AC" w:rsidRDefault="00D96D19" w:rsidP="00D96D19">
      <w:pPr>
        <w:spacing w:after="0"/>
        <w:rPr>
          <w:rFonts w:asciiTheme="minorHAnsi" w:eastAsia="Times New Roman" w:hAnsiTheme="minorHAnsi" w:cs="Times New Roman"/>
          <w:szCs w:val="20"/>
          <w:lang w:val="en-US"/>
        </w:rPr>
      </w:pPr>
      <w:r w:rsidRPr="002951AC">
        <w:rPr>
          <w:rFonts w:asciiTheme="minorHAnsi" w:eastAsia="Times New Roman" w:hAnsiTheme="minorHAnsi" w:cs="Times New Roman"/>
          <w:szCs w:val="20"/>
          <w:lang w:val="en-US"/>
        </w:rPr>
        <w:t xml:space="preserve">The aim of this course is to present different computerized tools for </w:t>
      </w:r>
      <w:proofErr w:type="spellStart"/>
      <w:r w:rsidRPr="002951AC">
        <w:rPr>
          <w:rFonts w:asciiTheme="minorHAnsi" w:eastAsia="Times New Roman" w:hAnsiTheme="minorHAnsi" w:cs="Times New Roman"/>
          <w:szCs w:val="20"/>
          <w:lang w:val="en-US"/>
        </w:rPr>
        <w:t>analysing</w:t>
      </w:r>
      <w:proofErr w:type="spellEnd"/>
      <w:r w:rsidRPr="002951AC">
        <w:rPr>
          <w:rFonts w:asciiTheme="minorHAnsi" w:eastAsia="Times New Roman" w:hAnsiTheme="minorHAnsi" w:cs="Times New Roman"/>
          <w:szCs w:val="20"/>
          <w:lang w:val="en-US"/>
        </w:rPr>
        <w:t xml:space="preserve"> industrial energy systems, building energy systems, municipal energy system, national energy systems and district heating systems from a system perspective. Environmental and </w:t>
      </w:r>
      <w:proofErr w:type="spellStart"/>
      <w:r w:rsidRPr="002951AC">
        <w:rPr>
          <w:rFonts w:asciiTheme="minorHAnsi" w:eastAsia="Times New Roman" w:hAnsiTheme="minorHAnsi" w:cs="Times New Roman"/>
          <w:szCs w:val="20"/>
          <w:lang w:val="en-US"/>
        </w:rPr>
        <w:t>economical</w:t>
      </w:r>
      <w:proofErr w:type="spellEnd"/>
      <w:r w:rsidRPr="002951AC">
        <w:rPr>
          <w:rFonts w:asciiTheme="minorHAnsi" w:eastAsia="Times New Roman" w:hAnsiTheme="minorHAnsi" w:cs="Times New Roman"/>
          <w:szCs w:val="20"/>
          <w:lang w:val="en-US"/>
        </w:rPr>
        <w:t xml:space="preserve"> impacts of the </w:t>
      </w:r>
      <w:proofErr w:type="spellStart"/>
      <w:r w:rsidRPr="002951AC">
        <w:rPr>
          <w:rFonts w:asciiTheme="minorHAnsi" w:eastAsia="Times New Roman" w:hAnsiTheme="minorHAnsi" w:cs="Times New Roman"/>
          <w:szCs w:val="20"/>
          <w:lang w:val="en-US"/>
        </w:rPr>
        <w:t>analysed</w:t>
      </w:r>
      <w:proofErr w:type="spellEnd"/>
      <w:r w:rsidRPr="002951AC">
        <w:rPr>
          <w:rFonts w:asciiTheme="minorHAnsi" w:eastAsia="Times New Roman" w:hAnsiTheme="minorHAnsi" w:cs="Times New Roman"/>
          <w:szCs w:val="20"/>
          <w:lang w:val="en-US"/>
        </w:rPr>
        <w:t xml:space="preserve"> energy systems will be covered.</w:t>
      </w:r>
    </w:p>
    <w:p w:rsidR="00D96D19" w:rsidRPr="002951AC" w:rsidRDefault="00D96D19" w:rsidP="00D96D19">
      <w:pPr>
        <w:spacing w:after="0"/>
        <w:rPr>
          <w:rFonts w:asciiTheme="minorHAnsi" w:hAnsiTheme="minorHAnsi"/>
          <w:szCs w:val="20"/>
          <w:lang w:val="en-US"/>
        </w:rPr>
      </w:pPr>
    </w:p>
    <w:p w:rsidR="00D96D19" w:rsidRPr="002951AC" w:rsidRDefault="00D96D19" w:rsidP="00D96D19">
      <w:pPr>
        <w:tabs>
          <w:tab w:val="left" w:pos="1418"/>
        </w:tabs>
        <w:spacing w:after="0"/>
        <w:rPr>
          <w:rFonts w:asciiTheme="minorHAnsi" w:hAnsiTheme="minorHAnsi"/>
          <w:b/>
          <w:szCs w:val="20"/>
          <w:lang w:val="en-US"/>
        </w:rPr>
      </w:pPr>
      <w:r w:rsidRPr="002951AC">
        <w:rPr>
          <w:rFonts w:asciiTheme="minorHAnsi" w:hAnsiTheme="minorHAnsi"/>
          <w:b/>
          <w:szCs w:val="20"/>
          <w:lang w:val="en-US"/>
        </w:rPr>
        <w:t>Contents</w:t>
      </w:r>
    </w:p>
    <w:p w:rsidR="001670C4" w:rsidRDefault="009871F1" w:rsidP="00D96D19">
      <w:pPr>
        <w:tabs>
          <w:tab w:val="left" w:pos="1418"/>
        </w:tabs>
        <w:spacing w:after="0"/>
        <w:rPr>
          <w:rFonts w:asciiTheme="minorHAnsi" w:eastAsia="Times New Roman" w:hAnsiTheme="minorHAnsi" w:cs="Times New Roman"/>
          <w:szCs w:val="20"/>
          <w:lang w:val="en-US"/>
        </w:rPr>
      </w:pPr>
      <w:r w:rsidRPr="009871F1">
        <w:rPr>
          <w:rFonts w:asciiTheme="minorHAnsi" w:eastAsia="Times New Roman" w:hAnsiTheme="minorHAnsi" w:cs="Times New Roman"/>
          <w:szCs w:val="20"/>
          <w:lang w:val="en-US"/>
        </w:rPr>
        <w:t xml:space="preserve">By means of </w:t>
      </w:r>
      <w:proofErr w:type="spellStart"/>
      <w:r w:rsidRPr="009871F1">
        <w:rPr>
          <w:rFonts w:asciiTheme="minorHAnsi" w:eastAsia="Times New Roman" w:hAnsiTheme="minorHAnsi" w:cs="Times New Roman"/>
          <w:szCs w:val="20"/>
          <w:lang w:val="en-US"/>
        </w:rPr>
        <w:t>optimisation</w:t>
      </w:r>
      <w:proofErr w:type="spellEnd"/>
      <w:r w:rsidRPr="009871F1">
        <w:rPr>
          <w:rFonts w:asciiTheme="minorHAnsi" w:eastAsia="Times New Roman" w:hAnsiTheme="minorHAnsi" w:cs="Times New Roman"/>
          <w:szCs w:val="20"/>
          <w:lang w:val="en-US"/>
        </w:rPr>
        <w:t xml:space="preserve"> and simulation programs, the design and possible changes of energy systems in the areas of buildings, industries, and municipal/regional energy systems are studied and </w:t>
      </w:r>
      <w:proofErr w:type="spellStart"/>
      <w:r w:rsidRPr="009871F1">
        <w:rPr>
          <w:rFonts w:asciiTheme="minorHAnsi" w:eastAsia="Times New Roman" w:hAnsiTheme="minorHAnsi" w:cs="Times New Roman"/>
          <w:szCs w:val="20"/>
          <w:lang w:val="en-US"/>
        </w:rPr>
        <w:t>analysed</w:t>
      </w:r>
      <w:proofErr w:type="spellEnd"/>
      <w:r w:rsidRPr="009871F1">
        <w:rPr>
          <w:rFonts w:asciiTheme="minorHAnsi" w:eastAsia="Times New Roman" w:hAnsiTheme="minorHAnsi" w:cs="Times New Roman"/>
          <w:szCs w:val="20"/>
          <w:lang w:val="en-US"/>
        </w:rPr>
        <w:t xml:space="preserve"> in respect of:</w:t>
      </w:r>
    </w:p>
    <w:p w:rsidR="009871F1" w:rsidRDefault="009871F1" w:rsidP="00D96D19">
      <w:pPr>
        <w:tabs>
          <w:tab w:val="left" w:pos="1418"/>
        </w:tabs>
        <w:spacing w:after="0"/>
        <w:rPr>
          <w:rFonts w:asciiTheme="minorHAnsi" w:eastAsia="Times New Roman" w:hAnsiTheme="minorHAnsi" w:cs="Times New Roman"/>
          <w:szCs w:val="20"/>
          <w:lang w:val="en-US"/>
        </w:rPr>
      </w:pPr>
    </w:p>
    <w:p w:rsidR="009871F1" w:rsidRPr="009871F1" w:rsidRDefault="009871F1" w:rsidP="009871F1">
      <w:pPr>
        <w:pStyle w:val="Liststycke"/>
        <w:numPr>
          <w:ilvl w:val="0"/>
          <w:numId w:val="2"/>
        </w:numPr>
        <w:contextualSpacing w:val="0"/>
        <w:rPr>
          <w:rFonts w:eastAsia="Times New Roman" w:cs="Times New Roman"/>
          <w:sz w:val="20"/>
          <w:szCs w:val="20"/>
          <w:lang w:val="en-US"/>
        </w:rPr>
      </w:pPr>
      <w:r w:rsidRPr="009871F1">
        <w:rPr>
          <w:rFonts w:eastAsia="Times New Roman" w:cs="Times New Roman"/>
          <w:sz w:val="20"/>
          <w:szCs w:val="20"/>
          <w:lang w:val="en-US"/>
        </w:rPr>
        <w:t>Energy supply</w:t>
      </w:r>
    </w:p>
    <w:p w:rsidR="009871F1" w:rsidRPr="009871F1" w:rsidRDefault="009871F1" w:rsidP="009871F1">
      <w:pPr>
        <w:pStyle w:val="Liststycke"/>
        <w:numPr>
          <w:ilvl w:val="0"/>
          <w:numId w:val="2"/>
        </w:numPr>
        <w:contextualSpacing w:val="0"/>
        <w:rPr>
          <w:rFonts w:eastAsia="Times New Roman" w:cs="Times New Roman"/>
          <w:sz w:val="20"/>
          <w:szCs w:val="20"/>
          <w:lang w:val="en-US"/>
        </w:rPr>
      </w:pPr>
      <w:r w:rsidRPr="009871F1">
        <w:rPr>
          <w:rFonts w:eastAsia="Times New Roman" w:cs="Times New Roman"/>
          <w:sz w:val="20"/>
          <w:szCs w:val="20"/>
          <w:lang w:val="en-US"/>
        </w:rPr>
        <w:t>Energy use</w:t>
      </w:r>
    </w:p>
    <w:p w:rsidR="009871F1" w:rsidRPr="009871F1" w:rsidRDefault="009871F1" w:rsidP="009871F1">
      <w:pPr>
        <w:pStyle w:val="Liststycke"/>
        <w:numPr>
          <w:ilvl w:val="0"/>
          <w:numId w:val="2"/>
        </w:numPr>
        <w:contextualSpacing w:val="0"/>
        <w:rPr>
          <w:rFonts w:eastAsia="Times New Roman" w:cs="Times New Roman"/>
          <w:sz w:val="20"/>
          <w:szCs w:val="20"/>
          <w:lang w:val="en-US"/>
        </w:rPr>
      </w:pPr>
      <w:r w:rsidRPr="009871F1">
        <w:rPr>
          <w:rFonts w:eastAsia="Times New Roman" w:cs="Times New Roman"/>
          <w:sz w:val="20"/>
          <w:szCs w:val="20"/>
          <w:lang w:val="en-US"/>
        </w:rPr>
        <w:t>Energy efficiency</w:t>
      </w:r>
    </w:p>
    <w:p w:rsidR="009871F1" w:rsidRPr="009871F1" w:rsidRDefault="009871F1" w:rsidP="009871F1">
      <w:pPr>
        <w:pStyle w:val="Liststycke"/>
        <w:numPr>
          <w:ilvl w:val="0"/>
          <w:numId w:val="2"/>
        </w:numPr>
        <w:contextualSpacing w:val="0"/>
        <w:rPr>
          <w:rFonts w:eastAsia="Times New Roman" w:cs="Times New Roman"/>
          <w:sz w:val="20"/>
          <w:szCs w:val="20"/>
          <w:lang w:val="en-US"/>
        </w:rPr>
      </w:pPr>
      <w:r w:rsidRPr="009871F1">
        <w:rPr>
          <w:rFonts w:eastAsia="Times New Roman" w:cs="Times New Roman"/>
          <w:sz w:val="20"/>
          <w:szCs w:val="20"/>
          <w:lang w:val="en-US"/>
        </w:rPr>
        <w:t>New investment</w:t>
      </w:r>
    </w:p>
    <w:p w:rsidR="009871F1" w:rsidRPr="009871F1" w:rsidRDefault="009871F1" w:rsidP="009871F1">
      <w:pPr>
        <w:pStyle w:val="Liststycke"/>
        <w:numPr>
          <w:ilvl w:val="0"/>
          <w:numId w:val="2"/>
        </w:numPr>
        <w:contextualSpacing w:val="0"/>
        <w:rPr>
          <w:rFonts w:eastAsia="Times New Roman" w:cs="Times New Roman"/>
          <w:sz w:val="20"/>
          <w:szCs w:val="20"/>
          <w:lang w:val="en-US"/>
        </w:rPr>
      </w:pPr>
      <w:r w:rsidRPr="009871F1">
        <w:rPr>
          <w:rFonts w:eastAsia="Times New Roman" w:cs="Times New Roman"/>
          <w:sz w:val="20"/>
          <w:szCs w:val="20"/>
          <w:lang w:val="en-US"/>
        </w:rPr>
        <w:t>Load management</w:t>
      </w:r>
    </w:p>
    <w:p w:rsidR="00D96D19" w:rsidRPr="009871F1" w:rsidRDefault="009871F1" w:rsidP="009871F1">
      <w:pPr>
        <w:pStyle w:val="Liststycke"/>
        <w:numPr>
          <w:ilvl w:val="0"/>
          <w:numId w:val="2"/>
        </w:numPr>
        <w:contextualSpacing w:val="0"/>
        <w:rPr>
          <w:rFonts w:eastAsia="Times New Roman" w:cs="Times New Roman"/>
          <w:sz w:val="20"/>
          <w:szCs w:val="20"/>
          <w:lang w:val="en-US"/>
        </w:rPr>
      </w:pPr>
      <w:r w:rsidRPr="009871F1">
        <w:rPr>
          <w:rFonts w:eastAsia="Times New Roman" w:cs="Times New Roman"/>
          <w:sz w:val="20"/>
          <w:szCs w:val="20"/>
          <w:lang w:val="en-US"/>
        </w:rPr>
        <w:t>Change of energy carrier</w:t>
      </w:r>
    </w:p>
    <w:p w:rsidR="00D96D19" w:rsidRPr="002951AC" w:rsidRDefault="00D96D19" w:rsidP="00D96D19">
      <w:pPr>
        <w:tabs>
          <w:tab w:val="left" w:pos="1418"/>
        </w:tabs>
        <w:spacing w:after="0"/>
        <w:rPr>
          <w:rFonts w:asciiTheme="minorHAnsi" w:hAnsiTheme="minorHAnsi"/>
          <w:szCs w:val="20"/>
          <w:lang w:val="en-US"/>
        </w:rPr>
      </w:pPr>
    </w:p>
    <w:p w:rsidR="00D96D19" w:rsidRPr="002951AC" w:rsidRDefault="00D96D19" w:rsidP="00D96D19">
      <w:pPr>
        <w:tabs>
          <w:tab w:val="left" w:pos="1418"/>
        </w:tabs>
        <w:spacing w:after="0"/>
        <w:rPr>
          <w:rFonts w:asciiTheme="minorHAnsi" w:hAnsiTheme="minorHAnsi"/>
          <w:b/>
          <w:szCs w:val="20"/>
          <w:lang w:val="en-US"/>
        </w:rPr>
      </w:pPr>
      <w:r w:rsidRPr="002951AC">
        <w:rPr>
          <w:rFonts w:asciiTheme="minorHAnsi" w:hAnsiTheme="minorHAnsi"/>
          <w:b/>
          <w:szCs w:val="20"/>
          <w:lang w:val="en-US"/>
        </w:rPr>
        <w:t>After completed course</w:t>
      </w:r>
    </w:p>
    <w:p w:rsidR="00D96D19" w:rsidRPr="002951AC" w:rsidRDefault="00D96D19" w:rsidP="00D96D19">
      <w:pPr>
        <w:tabs>
          <w:tab w:val="left" w:pos="1418"/>
        </w:tabs>
        <w:spacing w:after="0"/>
        <w:rPr>
          <w:rFonts w:asciiTheme="minorHAnsi" w:eastAsia="Times New Roman" w:hAnsiTheme="minorHAnsi" w:cs="Times New Roman"/>
          <w:szCs w:val="20"/>
          <w:lang w:val="en-US"/>
        </w:rPr>
      </w:pPr>
      <w:r w:rsidRPr="002951AC">
        <w:rPr>
          <w:rFonts w:asciiTheme="minorHAnsi" w:eastAsia="Times New Roman" w:hAnsiTheme="minorHAnsi" w:cs="Times New Roman"/>
          <w:szCs w:val="20"/>
          <w:lang w:val="en-US"/>
        </w:rPr>
        <w:t>The doctoral student should be able to:</w:t>
      </w:r>
    </w:p>
    <w:p w:rsidR="009871F1" w:rsidRPr="002951AC" w:rsidRDefault="009871F1" w:rsidP="009871F1">
      <w:pPr>
        <w:spacing w:after="0"/>
        <w:rPr>
          <w:rFonts w:asciiTheme="minorHAnsi" w:hAnsiTheme="minorHAnsi"/>
          <w:i/>
          <w:szCs w:val="20"/>
        </w:rPr>
      </w:pPr>
      <w:proofErr w:type="spellStart"/>
      <w:r w:rsidRPr="002951AC">
        <w:rPr>
          <w:rFonts w:asciiTheme="minorHAnsi" w:hAnsiTheme="minorHAnsi"/>
          <w:i/>
          <w:szCs w:val="20"/>
        </w:rPr>
        <w:t>Knowledge</w:t>
      </w:r>
      <w:proofErr w:type="spellEnd"/>
      <w:r w:rsidRPr="002951AC">
        <w:rPr>
          <w:rFonts w:asciiTheme="minorHAnsi" w:hAnsiTheme="minorHAnsi"/>
          <w:i/>
          <w:szCs w:val="20"/>
        </w:rPr>
        <w:t xml:space="preserve"> and </w:t>
      </w:r>
      <w:proofErr w:type="spellStart"/>
      <w:r w:rsidRPr="002951AC">
        <w:rPr>
          <w:rFonts w:asciiTheme="minorHAnsi" w:hAnsiTheme="minorHAnsi"/>
          <w:i/>
          <w:szCs w:val="20"/>
        </w:rPr>
        <w:t>comprehension</w:t>
      </w:r>
      <w:proofErr w:type="spellEnd"/>
    </w:p>
    <w:p w:rsidR="004D61DD" w:rsidRDefault="00DF4351" w:rsidP="00DF4351">
      <w:pPr>
        <w:pStyle w:val="Liststycke"/>
        <w:numPr>
          <w:ilvl w:val="0"/>
          <w:numId w:val="2"/>
        </w:numPr>
        <w:contextualSpacing w:val="0"/>
        <w:rPr>
          <w:rFonts w:eastAsia="Times New Roman" w:cs="Times New Roman"/>
          <w:sz w:val="20"/>
          <w:szCs w:val="20"/>
          <w:lang w:val="en-US"/>
        </w:rPr>
      </w:pPr>
      <w:r w:rsidRPr="00DF4351">
        <w:rPr>
          <w:rFonts w:eastAsia="Times New Roman" w:cs="Times New Roman"/>
          <w:sz w:val="20"/>
          <w:szCs w:val="20"/>
          <w:lang w:val="en-US"/>
        </w:rPr>
        <w:t>present methods for energy system analysis</w:t>
      </w:r>
      <w:r w:rsidR="004D61DD">
        <w:rPr>
          <w:rFonts w:eastAsia="Times New Roman" w:cs="Times New Roman"/>
          <w:sz w:val="20"/>
          <w:szCs w:val="20"/>
          <w:lang w:val="en-US"/>
        </w:rPr>
        <w:t>;</w:t>
      </w:r>
    </w:p>
    <w:p w:rsidR="004D61DD" w:rsidRDefault="00DF4351" w:rsidP="00DF4351">
      <w:pPr>
        <w:pStyle w:val="Liststycke"/>
        <w:numPr>
          <w:ilvl w:val="0"/>
          <w:numId w:val="2"/>
        </w:numPr>
        <w:contextualSpacing w:val="0"/>
        <w:rPr>
          <w:rFonts w:eastAsia="Times New Roman" w:cs="Times New Roman"/>
          <w:sz w:val="20"/>
          <w:szCs w:val="20"/>
          <w:lang w:val="en-US"/>
        </w:rPr>
      </w:pPr>
      <w:r w:rsidRPr="00DF4351">
        <w:rPr>
          <w:rFonts w:eastAsia="Times New Roman" w:cs="Times New Roman"/>
          <w:sz w:val="20"/>
          <w:szCs w:val="20"/>
          <w:lang w:val="en-US"/>
        </w:rPr>
        <w:t>present the principles of the programs that are provided in the exercises</w:t>
      </w:r>
      <w:r w:rsidR="004D61DD">
        <w:rPr>
          <w:rFonts w:eastAsia="Times New Roman" w:cs="Times New Roman"/>
          <w:sz w:val="20"/>
          <w:szCs w:val="20"/>
          <w:lang w:val="en-US"/>
        </w:rPr>
        <w:t>;</w:t>
      </w:r>
    </w:p>
    <w:p w:rsidR="004D61DD" w:rsidRDefault="00DF4351" w:rsidP="00DF4351">
      <w:pPr>
        <w:pStyle w:val="Liststycke"/>
        <w:numPr>
          <w:ilvl w:val="0"/>
          <w:numId w:val="2"/>
        </w:numPr>
        <w:contextualSpacing w:val="0"/>
        <w:rPr>
          <w:rFonts w:eastAsia="Times New Roman" w:cs="Times New Roman"/>
          <w:sz w:val="20"/>
          <w:szCs w:val="20"/>
          <w:lang w:val="en-US"/>
        </w:rPr>
      </w:pPr>
      <w:r w:rsidRPr="00DF4351">
        <w:rPr>
          <w:rFonts w:eastAsia="Times New Roman" w:cs="Times New Roman"/>
          <w:sz w:val="20"/>
          <w:szCs w:val="20"/>
          <w:lang w:val="en-US"/>
        </w:rPr>
        <w:t>describe the system implications of energy management measures</w:t>
      </w:r>
      <w:r w:rsidR="004D61DD">
        <w:rPr>
          <w:rFonts w:eastAsia="Times New Roman" w:cs="Times New Roman"/>
          <w:sz w:val="20"/>
          <w:szCs w:val="20"/>
          <w:lang w:val="en-US"/>
        </w:rPr>
        <w:t>;</w:t>
      </w:r>
    </w:p>
    <w:p w:rsidR="004D61DD" w:rsidRDefault="00DF4351" w:rsidP="00DF4351">
      <w:pPr>
        <w:pStyle w:val="Liststycke"/>
        <w:numPr>
          <w:ilvl w:val="0"/>
          <w:numId w:val="2"/>
        </w:numPr>
        <w:contextualSpacing w:val="0"/>
        <w:rPr>
          <w:rFonts w:eastAsia="Times New Roman" w:cs="Times New Roman"/>
          <w:sz w:val="20"/>
          <w:szCs w:val="20"/>
          <w:lang w:val="en-US"/>
        </w:rPr>
      </w:pPr>
      <w:r w:rsidRPr="00DF4351">
        <w:rPr>
          <w:rFonts w:eastAsia="Times New Roman" w:cs="Times New Roman"/>
          <w:sz w:val="20"/>
          <w:szCs w:val="20"/>
          <w:lang w:val="en-US"/>
        </w:rPr>
        <w:t>describe the system implications of supply measures</w:t>
      </w:r>
      <w:r w:rsidR="004D61DD">
        <w:rPr>
          <w:rFonts w:eastAsia="Times New Roman" w:cs="Times New Roman"/>
          <w:sz w:val="20"/>
          <w:szCs w:val="20"/>
          <w:lang w:val="en-US"/>
        </w:rPr>
        <w:t>;</w:t>
      </w:r>
    </w:p>
    <w:p w:rsidR="009871F1" w:rsidRPr="009871F1" w:rsidRDefault="009871F1" w:rsidP="009871F1">
      <w:pPr>
        <w:spacing w:after="0"/>
        <w:rPr>
          <w:rFonts w:asciiTheme="minorHAnsi" w:hAnsiTheme="minorHAnsi"/>
          <w:i/>
          <w:szCs w:val="20"/>
          <w:lang w:val="en-US"/>
        </w:rPr>
      </w:pPr>
      <w:r w:rsidRPr="009871F1">
        <w:rPr>
          <w:rFonts w:asciiTheme="minorHAnsi" w:hAnsiTheme="minorHAnsi"/>
          <w:i/>
          <w:szCs w:val="20"/>
          <w:lang w:val="en-US"/>
        </w:rPr>
        <w:t>Skills and abilities</w:t>
      </w:r>
    </w:p>
    <w:p w:rsidR="004D61DD" w:rsidRDefault="00DF4351" w:rsidP="00DF4351">
      <w:pPr>
        <w:pStyle w:val="Liststycke"/>
        <w:numPr>
          <w:ilvl w:val="0"/>
          <w:numId w:val="2"/>
        </w:numPr>
        <w:contextualSpacing w:val="0"/>
        <w:rPr>
          <w:rFonts w:eastAsia="Times New Roman" w:cs="Times New Roman"/>
          <w:sz w:val="20"/>
          <w:szCs w:val="20"/>
          <w:lang w:val="en-US"/>
        </w:rPr>
      </w:pPr>
      <w:r w:rsidRPr="00DF4351">
        <w:rPr>
          <w:rFonts w:eastAsia="Times New Roman" w:cs="Times New Roman"/>
          <w:sz w:val="20"/>
          <w:szCs w:val="20"/>
          <w:lang w:val="en-US"/>
        </w:rPr>
        <w:t xml:space="preserve">use simulation and </w:t>
      </w:r>
      <w:proofErr w:type="spellStart"/>
      <w:r w:rsidRPr="00DF4351">
        <w:rPr>
          <w:rFonts w:eastAsia="Times New Roman" w:cs="Times New Roman"/>
          <w:sz w:val="20"/>
          <w:szCs w:val="20"/>
          <w:lang w:val="en-US"/>
        </w:rPr>
        <w:t>optimisation</w:t>
      </w:r>
      <w:proofErr w:type="spellEnd"/>
      <w:r w:rsidRPr="00DF4351">
        <w:rPr>
          <w:rFonts w:eastAsia="Times New Roman" w:cs="Times New Roman"/>
          <w:sz w:val="20"/>
          <w:szCs w:val="20"/>
          <w:lang w:val="en-US"/>
        </w:rPr>
        <w:t xml:space="preserve"> tools for the analysis of energy systems</w:t>
      </w:r>
      <w:r w:rsidR="004D61DD">
        <w:rPr>
          <w:rFonts w:eastAsia="Times New Roman" w:cs="Times New Roman"/>
          <w:sz w:val="20"/>
          <w:szCs w:val="20"/>
          <w:lang w:val="en-US"/>
        </w:rPr>
        <w:t>;</w:t>
      </w:r>
    </w:p>
    <w:p w:rsidR="004D61DD" w:rsidRDefault="00DF4351" w:rsidP="00DF4351">
      <w:pPr>
        <w:pStyle w:val="Liststycke"/>
        <w:numPr>
          <w:ilvl w:val="0"/>
          <w:numId w:val="2"/>
        </w:numPr>
        <w:contextualSpacing w:val="0"/>
        <w:rPr>
          <w:rFonts w:eastAsia="Times New Roman" w:cs="Times New Roman"/>
          <w:sz w:val="20"/>
          <w:szCs w:val="20"/>
          <w:lang w:val="en-US"/>
        </w:rPr>
      </w:pPr>
      <w:r w:rsidRPr="00DF4351">
        <w:rPr>
          <w:rFonts w:eastAsia="Times New Roman" w:cs="Times New Roman"/>
          <w:sz w:val="20"/>
          <w:szCs w:val="20"/>
          <w:lang w:val="en-US"/>
        </w:rPr>
        <w:t>find limitations and prerequisites when the program is used</w:t>
      </w:r>
      <w:r w:rsidR="004D61DD">
        <w:rPr>
          <w:rFonts w:eastAsia="Times New Roman" w:cs="Times New Roman"/>
          <w:sz w:val="20"/>
          <w:szCs w:val="20"/>
          <w:lang w:val="en-US"/>
        </w:rPr>
        <w:t>;</w:t>
      </w:r>
    </w:p>
    <w:p w:rsidR="004D61DD" w:rsidRDefault="00DF4351" w:rsidP="00DF4351">
      <w:pPr>
        <w:pStyle w:val="Liststycke"/>
        <w:numPr>
          <w:ilvl w:val="0"/>
          <w:numId w:val="2"/>
        </w:numPr>
        <w:contextualSpacing w:val="0"/>
        <w:rPr>
          <w:rFonts w:eastAsia="Times New Roman" w:cs="Times New Roman"/>
          <w:sz w:val="20"/>
          <w:szCs w:val="20"/>
          <w:lang w:val="en-US"/>
        </w:rPr>
      </w:pPr>
      <w:r w:rsidRPr="00DF4351">
        <w:rPr>
          <w:rFonts w:eastAsia="Times New Roman" w:cs="Times New Roman"/>
          <w:sz w:val="20"/>
          <w:szCs w:val="20"/>
          <w:lang w:val="en-US"/>
        </w:rPr>
        <w:t xml:space="preserve">assess and </w:t>
      </w:r>
      <w:proofErr w:type="spellStart"/>
      <w:r w:rsidRPr="00DF4351">
        <w:rPr>
          <w:rFonts w:eastAsia="Times New Roman" w:cs="Times New Roman"/>
          <w:sz w:val="20"/>
          <w:szCs w:val="20"/>
          <w:lang w:val="en-US"/>
        </w:rPr>
        <w:t>analyse</w:t>
      </w:r>
      <w:proofErr w:type="spellEnd"/>
      <w:r w:rsidRPr="00DF4351">
        <w:rPr>
          <w:rFonts w:eastAsia="Times New Roman" w:cs="Times New Roman"/>
          <w:sz w:val="20"/>
          <w:szCs w:val="20"/>
          <w:lang w:val="en-US"/>
        </w:rPr>
        <w:t xml:space="preserve"> the results from the program and perform sensitivity analyses</w:t>
      </w:r>
      <w:r w:rsidR="004D61DD">
        <w:rPr>
          <w:rFonts w:eastAsia="Times New Roman" w:cs="Times New Roman"/>
          <w:sz w:val="20"/>
          <w:szCs w:val="20"/>
          <w:lang w:val="en-US"/>
        </w:rPr>
        <w:t>;</w:t>
      </w:r>
    </w:p>
    <w:p w:rsidR="004D61DD" w:rsidRDefault="00DF4351" w:rsidP="00DF4351">
      <w:pPr>
        <w:pStyle w:val="Liststycke"/>
        <w:numPr>
          <w:ilvl w:val="0"/>
          <w:numId w:val="2"/>
        </w:numPr>
        <w:contextualSpacing w:val="0"/>
        <w:rPr>
          <w:rFonts w:eastAsia="Times New Roman" w:cs="Times New Roman"/>
          <w:sz w:val="20"/>
          <w:szCs w:val="20"/>
          <w:lang w:val="en-US"/>
        </w:rPr>
      </w:pPr>
      <w:r w:rsidRPr="00DF4351">
        <w:rPr>
          <w:rFonts w:eastAsia="Times New Roman" w:cs="Times New Roman"/>
          <w:sz w:val="20"/>
          <w:szCs w:val="20"/>
          <w:lang w:val="en-US"/>
        </w:rPr>
        <w:t>plan and, using appropriate methods, undertake a project within predetermined time frames</w:t>
      </w:r>
      <w:r w:rsidR="004D61DD">
        <w:rPr>
          <w:rFonts w:eastAsia="Times New Roman" w:cs="Times New Roman"/>
          <w:sz w:val="20"/>
          <w:szCs w:val="20"/>
          <w:lang w:val="en-US"/>
        </w:rPr>
        <w:t>;</w:t>
      </w:r>
    </w:p>
    <w:p w:rsidR="004D61DD" w:rsidRDefault="00DF4351" w:rsidP="00DF4351">
      <w:pPr>
        <w:pStyle w:val="Liststycke"/>
        <w:numPr>
          <w:ilvl w:val="0"/>
          <w:numId w:val="2"/>
        </w:numPr>
        <w:contextualSpacing w:val="0"/>
        <w:rPr>
          <w:rFonts w:eastAsia="Times New Roman" w:cs="Times New Roman"/>
          <w:sz w:val="20"/>
          <w:szCs w:val="20"/>
          <w:lang w:val="en-US"/>
        </w:rPr>
      </w:pPr>
      <w:r w:rsidRPr="00DF4351">
        <w:rPr>
          <w:rFonts w:eastAsia="Times New Roman" w:cs="Times New Roman"/>
          <w:sz w:val="20"/>
          <w:szCs w:val="20"/>
          <w:lang w:val="en-US"/>
        </w:rPr>
        <w:t>in writing report their project work and discuss their conclusions and the knowledge and arguments on which they are based</w:t>
      </w:r>
      <w:r w:rsidR="004D61DD">
        <w:rPr>
          <w:rFonts w:eastAsia="Times New Roman" w:cs="Times New Roman"/>
          <w:sz w:val="20"/>
          <w:szCs w:val="20"/>
          <w:lang w:val="en-US"/>
        </w:rPr>
        <w:t>;</w:t>
      </w:r>
    </w:p>
    <w:p w:rsidR="009871F1" w:rsidRPr="009871F1" w:rsidRDefault="009871F1" w:rsidP="009871F1">
      <w:pPr>
        <w:spacing w:after="0"/>
        <w:rPr>
          <w:rFonts w:asciiTheme="minorHAnsi" w:hAnsiTheme="minorHAnsi"/>
          <w:i/>
          <w:szCs w:val="20"/>
          <w:lang w:val="en-US"/>
        </w:rPr>
      </w:pPr>
      <w:r w:rsidRPr="009871F1">
        <w:rPr>
          <w:rFonts w:asciiTheme="minorHAnsi" w:hAnsiTheme="minorHAnsi"/>
          <w:i/>
          <w:szCs w:val="20"/>
          <w:lang w:val="en-US"/>
        </w:rPr>
        <w:t>Judgement and approach</w:t>
      </w:r>
    </w:p>
    <w:p w:rsidR="004D61DD" w:rsidRDefault="00DF4351" w:rsidP="00DF4351">
      <w:pPr>
        <w:pStyle w:val="Liststycke"/>
        <w:numPr>
          <w:ilvl w:val="0"/>
          <w:numId w:val="2"/>
        </w:numPr>
        <w:contextualSpacing w:val="0"/>
        <w:rPr>
          <w:rFonts w:eastAsia="Times New Roman" w:cs="Times New Roman"/>
          <w:sz w:val="20"/>
          <w:szCs w:val="20"/>
          <w:lang w:val="en-US"/>
        </w:rPr>
      </w:pPr>
      <w:r w:rsidRPr="00DF4351">
        <w:rPr>
          <w:rFonts w:eastAsia="Times New Roman" w:cs="Times New Roman"/>
          <w:sz w:val="20"/>
          <w:szCs w:val="20"/>
          <w:lang w:val="en-US"/>
        </w:rPr>
        <w:t>demonstrate awareness of ethical aspects of research and development work</w:t>
      </w:r>
      <w:r w:rsidR="004D61DD">
        <w:rPr>
          <w:rFonts w:eastAsia="Times New Roman" w:cs="Times New Roman"/>
          <w:sz w:val="20"/>
          <w:szCs w:val="20"/>
          <w:lang w:val="en-US"/>
        </w:rPr>
        <w:t>;</w:t>
      </w:r>
    </w:p>
    <w:p w:rsidR="004D61DD" w:rsidRDefault="00DF4351" w:rsidP="00DF4351">
      <w:pPr>
        <w:pStyle w:val="Liststycke"/>
        <w:numPr>
          <w:ilvl w:val="0"/>
          <w:numId w:val="2"/>
        </w:numPr>
        <w:contextualSpacing w:val="0"/>
        <w:rPr>
          <w:rFonts w:eastAsia="Times New Roman" w:cs="Times New Roman"/>
          <w:sz w:val="20"/>
          <w:szCs w:val="20"/>
          <w:lang w:val="en-US"/>
        </w:rPr>
      </w:pPr>
      <w:r w:rsidRPr="00DF4351">
        <w:rPr>
          <w:rFonts w:eastAsia="Times New Roman" w:cs="Times New Roman"/>
          <w:sz w:val="20"/>
          <w:szCs w:val="20"/>
          <w:lang w:val="en-US"/>
        </w:rPr>
        <w:t>make assessments informed by disciplinary issues related to the course content</w:t>
      </w:r>
      <w:r w:rsidR="004D61DD">
        <w:rPr>
          <w:rFonts w:eastAsia="Times New Roman" w:cs="Times New Roman"/>
          <w:sz w:val="20"/>
          <w:szCs w:val="20"/>
          <w:lang w:val="en-US"/>
        </w:rPr>
        <w:t>, and;</w:t>
      </w:r>
    </w:p>
    <w:p w:rsidR="00DF4351" w:rsidRPr="00DF4351" w:rsidRDefault="00DF4351" w:rsidP="00DF4351">
      <w:pPr>
        <w:pStyle w:val="Liststycke"/>
        <w:numPr>
          <w:ilvl w:val="0"/>
          <w:numId w:val="2"/>
        </w:numPr>
        <w:contextualSpacing w:val="0"/>
        <w:rPr>
          <w:rFonts w:eastAsia="Times New Roman" w:cs="Times New Roman"/>
          <w:sz w:val="20"/>
          <w:szCs w:val="20"/>
          <w:lang w:val="en-US"/>
        </w:rPr>
      </w:pPr>
      <w:proofErr w:type="gramStart"/>
      <w:r w:rsidRPr="00DF4351">
        <w:rPr>
          <w:rFonts w:eastAsia="Times New Roman" w:cs="Times New Roman"/>
          <w:sz w:val="20"/>
          <w:szCs w:val="20"/>
          <w:lang w:val="en-US"/>
        </w:rPr>
        <w:t>make</w:t>
      </w:r>
      <w:proofErr w:type="gramEnd"/>
      <w:r w:rsidRPr="00DF4351">
        <w:rPr>
          <w:rFonts w:eastAsia="Times New Roman" w:cs="Times New Roman"/>
          <w:sz w:val="20"/>
          <w:szCs w:val="20"/>
          <w:lang w:val="en-US"/>
        </w:rPr>
        <w:t xml:space="preserve"> assessments informed by social issues related to the course content</w:t>
      </w:r>
      <w:r w:rsidR="00E70A8F">
        <w:rPr>
          <w:rFonts w:eastAsia="Times New Roman" w:cs="Times New Roman"/>
          <w:sz w:val="20"/>
          <w:szCs w:val="20"/>
          <w:lang w:val="en-US"/>
        </w:rPr>
        <w:t>.</w:t>
      </w:r>
    </w:p>
    <w:p w:rsidR="009871F1" w:rsidRPr="009871F1" w:rsidRDefault="009871F1" w:rsidP="00D96D19">
      <w:pPr>
        <w:tabs>
          <w:tab w:val="left" w:pos="1418"/>
        </w:tabs>
        <w:spacing w:after="0"/>
        <w:rPr>
          <w:rFonts w:asciiTheme="minorHAnsi" w:hAnsiTheme="minorHAnsi"/>
          <w:szCs w:val="20"/>
          <w:lang w:val="en-US"/>
        </w:rPr>
      </w:pPr>
    </w:p>
    <w:p w:rsidR="00D96D19" w:rsidRPr="002951AC" w:rsidRDefault="00D96D19" w:rsidP="00D96D19">
      <w:pPr>
        <w:tabs>
          <w:tab w:val="left" w:pos="1418"/>
        </w:tabs>
        <w:spacing w:after="0"/>
        <w:rPr>
          <w:rFonts w:asciiTheme="minorHAnsi" w:hAnsiTheme="minorHAnsi"/>
          <w:b/>
          <w:szCs w:val="20"/>
          <w:lang w:val="en-US"/>
        </w:rPr>
      </w:pPr>
      <w:r w:rsidRPr="002951AC">
        <w:rPr>
          <w:rFonts w:asciiTheme="minorHAnsi" w:hAnsiTheme="minorHAnsi"/>
          <w:b/>
          <w:szCs w:val="20"/>
          <w:lang w:val="en-US"/>
        </w:rPr>
        <w:t>Teaching format</w:t>
      </w:r>
    </w:p>
    <w:p w:rsidR="00D96D19" w:rsidRPr="009871F1" w:rsidRDefault="009871F1" w:rsidP="00D96D19">
      <w:pPr>
        <w:tabs>
          <w:tab w:val="left" w:pos="1418"/>
        </w:tabs>
        <w:spacing w:after="0"/>
        <w:rPr>
          <w:rFonts w:asciiTheme="minorHAnsi" w:hAnsiTheme="minorHAnsi"/>
          <w:szCs w:val="20"/>
          <w:lang w:val="en-US"/>
        </w:rPr>
      </w:pPr>
      <w:r w:rsidRPr="009871F1">
        <w:rPr>
          <w:rFonts w:asciiTheme="minorHAnsi" w:hAnsiTheme="minorHAnsi"/>
          <w:szCs w:val="20"/>
          <w:lang w:val="en-US"/>
        </w:rPr>
        <w:t>Lectures and project work/computer labs</w:t>
      </w:r>
    </w:p>
    <w:p w:rsidR="00D96D19" w:rsidRPr="002951AC" w:rsidRDefault="00D96D19" w:rsidP="00D96D19">
      <w:pPr>
        <w:tabs>
          <w:tab w:val="left" w:pos="1418"/>
        </w:tabs>
        <w:spacing w:after="0"/>
        <w:rPr>
          <w:rFonts w:asciiTheme="minorHAnsi" w:hAnsiTheme="minorHAnsi"/>
          <w:szCs w:val="20"/>
          <w:lang w:val="en-US"/>
        </w:rPr>
      </w:pPr>
    </w:p>
    <w:p w:rsidR="00D96D19" w:rsidRPr="002951AC" w:rsidRDefault="00D96D19" w:rsidP="00D96D19">
      <w:pPr>
        <w:spacing w:after="0"/>
        <w:ind w:left="1560" w:hanging="1560"/>
        <w:rPr>
          <w:rFonts w:asciiTheme="minorHAnsi" w:hAnsiTheme="minorHAnsi"/>
          <w:b/>
          <w:szCs w:val="20"/>
          <w:lang w:val="en-US"/>
        </w:rPr>
      </w:pPr>
      <w:r w:rsidRPr="002951AC">
        <w:rPr>
          <w:rFonts w:asciiTheme="minorHAnsi" w:hAnsiTheme="minorHAnsi"/>
          <w:b/>
          <w:szCs w:val="20"/>
          <w:lang w:val="en-US"/>
        </w:rPr>
        <w:lastRenderedPageBreak/>
        <w:t>Course literature</w:t>
      </w:r>
    </w:p>
    <w:p w:rsidR="00D96D19" w:rsidRPr="002951AC" w:rsidRDefault="00D96D19" w:rsidP="00D96D19">
      <w:pPr>
        <w:tabs>
          <w:tab w:val="left" w:pos="1418"/>
        </w:tabs>
        <w:spacing w:after="0"/>
        <w:rPr>
          <w:rFonts w:asciiTheme="minorHAnsi" w:hAnsiTheme="minorHAnsi"/>
          <w:szCs w:val="20"/>
          <w:lang w:val="en-US"/>
        </w:rPr>
      </w:pPr>
      <w:r w:rsidRPr="002951AC">
        <w:rPr>
          <w:rFonts w:asciiTheme="minorHAnsi" w:eastAsia="Times New Roman" w:hAnsiTheme="minorHAnsi" w:cs="Times New Roman"/>
          <w:szCs w:val="20"/>
          <w:lang w:val="en-US"/>
        </w:rPr>
        <w:t>The course literature will be available on Blackboard (</w:t>
      </w:r>
      <w:hyperlink r:id="rId8" w:history="1">
        <w:r w:rsidRPr="002951AC">
          <w:rPr>
            <w:rFonts w:asciiTheme="minorHAnsi" w:eastAsia="Times New Roman" w:hAnsiTheme="minorHAnsi" w:cs="Times New Roman"/>
            <w:szCs w:val="20"/>
            <w:lang w:val="en-US"/>
          </w:rPr>
          <w:t>www.lms.se</w:t>
        </w:r>
      </w:hyperlink>
      <w:r>
        <w:rPr>
          <w:rFonts w:asciiTheme="minorHAnsi" w:eastAsia="Times New Roman" w:hAnsiTheme="minorHAnsi" w:cs="Times New Roman"/>
          <w:szCs w:val="20"/>
          <w:lang w:val="en-US"/>
        </w:rPr>
        <w:t>).</w:t>
      </w:r>
    </w:p>
    <w:p w:rsidR="00D96D19" w:rsidRPr="002951AC" w:rsidRDefault="00D96D19" w:rsidP="00D96D19">
      <w:pPr>
        <w:tabs>
          <w:tab w:val="left" w:pos="1418"/>
        </w:tabs>
        <w:spacing w:after="0"/>
        <w:rPr>
          <w:rFonts w:asciiTheme="minorHAnsi" w:hAnsiTheme="minorHAnsi"/>
          <w:szCs w:val="20"/>
          <w:lang w:val="en-US"/>
        </w:rPr>
      </w:pPr>
    </w:p>
    <w:p w:rsidR="00D96D19" w:rsidRPr="002951AC" w:rsidRDefault="00D96D19" w:rsidP="00D96D19">
      <w:pPr>
        <w:tabs>
          <w:tab w:val="left" w:pos="1560"/>
        </w:tabs>
        <w:spacing w:after="0"/>
        <w:ind w:left="1560" w:hanging="1560"/>
        <w:rPr>
          <w:rFonts w:asciiTheme="minorHAnsi" w:hAnsiTheme="minorHAnsi"/>
          <w:b/>
          <w:szCs w:val="20"/>
          <w:lang w:val="en-US"/>
        </w:rPr>
      </w:pPr>
      <w:r w:rsidRPr="002951AC">
        <w:rPr>
          <w:rFonts w:asciiTheme="minorHAnsi" w:hAnsiTheme="minorHAnsi"/>
          <w:b/>
          <w:szCs w:val="20"/>
          <w:lang w:val="en-US"/>
        </w:rPr>
        <w:t>Examination</w:t>
      </w:r>
    </w:p>
    <w:p w:rsidR="00D96D19" w:rsidRPr="00C1123D" w:rsidRDefault="00E70A8F" w:rsidP="00D96D19">
      <w:pPr>
        <w:tabs>
          <w:tab w:val="left" w:pos="1418"/>
        </w:tabs>
        <w:spacing w:after="0"/>
        <w:rPr>
          <w:rFonts w:ascii="Verdana" w:hAnsi="Verdana"/>
          <w:color w:val="222222"/>
          <w:sz w:val="17"/>
          <w:szCs w:val="17"/>
          <w:shd w:val="clear" w:color="auto" w:fill="F7F7F7"/>
          <w:lang w:val="en-US"/>
        </w:rPr>
      </w:pPr>
      <w:r w:rsidRPr="00C1123D">
        <w:rPr>
          <w:rFonts w:ascii="Verdana" w:hAnsi="Verdana"/>
          <w:color w:val="222222"/>
          <w:sz w:val="17"/>
          <w:szCs w:val="17"/>
          <w:shd w:val="clear" w:color="auto" w:fill="F7F7F7"/>
          <w:lang w:val="en-US"/>
        </w:rPr>
        <w:t>Project work</w:t>
      </w:r>
    </w:p>
    <w:p w:rsidR="00E70A8F" w:rsidRPr="002951AC" w:rsidRDefault="00E70A8F" w:rsidP="00D96D19">
      <w:pPr>
        <w:tabs>
          <w:tab w:val="left" w:pos="1418"/>
        </w:tabs>
        <w:spacing w:after="0"/>
        <w:rPr>
          <w:rFonts w:asciiTheme="minorHAnsi" w:hAnsiTheme="minorHAnsi"/>
          <w:szCs w:val="20"/>
          <w:lang w:val="en-US"/>
        </w:rPr>
      </w:pPr>
    </w:p>
    <w:p w:rsidR="00D96D19" w:rsidRPr="002951AC" w:rsidRDefault="00D96D19" w:rsidP="00D96D19">
      <w:pPr>
        <w:tabs>
          <w:tab w:val="left" w:pos="1418"/>
        </w:tabs>
        <w:spacing w:after="0"/>
        <w:rPr>
          <w:rFonts w:asciiTheme="minorHAnsi" w:hAnsiTheme="minorHAnsi"/>
          <w:b/>
          <w:szCs w:val="20"/>
          <w:lang w:val="en-US"/>
        </w:rPr>
      </w:pPr>
      <w:r w:rsidRPr="002951AC">
        <w:rPr>
          <w:rFonts w:asciiTheme="minorHAnsi" w:hAnsiTheme="minorHAnsi"/>
          <w:b/>
          <w:szCs w:val="20"/>
          <w:lang w:val="en-US"/>
        </w:rPr>
        <w:t>Coordinator</w:t>
      </w:r>
    </w:p>
    <w:p w:rsidR="00D96D19" w:rsidRPr="002951AC" w:rsidRDefault="00D96D19" w:rsidP="00D96D19">
      <w:pPr>
        <w:tabs>
          <w:tab w:val="left" w:pos="1418"/>
        </w:tabs>
        <w:spacing w:after="0"/>
        <w:rPr>
          <w:rFonts w:asciiTheme="minorHAnsi" w:hAnsiTheme="minorHAnsi"/>
          <w:szCs w:val="20"/>
          <w:lang w:val="en-US"/>
        </w:rPr>
      </w:pPr>
      <w:r w:rsidRPr="002951AC">
        <w:rPr>
          <w:rFonts w:asciiTheme="minorHAnsi" w:hAnsiTheme="minorHAnsi"/>
          <w:szCs w:val="20"/>
          <w:lang w:val="en-US"/>
        </w:rPr>
        <w:t>Nawzad Mardan</w:t>
      </w:r>
    </w:p>
    <w:p w:rsidR="00D96D19" w:rsidRPr="002951AC" w:rsidRDefault="00D96D19" w:rsidP="00D96D19">
      <w:pPr>
        <w:tabs>
          <w:tab w:val="left" w:pos="1418"/>
        </w:tabs>
        <w:spacing w:after="0"/>
        <w:rPr>
          <w:rFonts w:asciiTheme="minorHAnsi" w:hAnsiTheme="minorHAnsi"/>
          <w:szCs w:val="20"/>
          <w:lang w:val="en-US"/>
        </w:rPr>
      </w:pPr>
    </w:p>
    <w:p w:rsidR="00D96D19" w:rsidRPr="002951AC" w:rsidRDefault="00D96D19" w:rsidP="00D96D19">
      <w:pPr>
        <w:tabs>
          <w:tab w:val="left" w:pos="1418"/>
        </w:tabs>
        <w:spacing w:after="0"/>
        <w:rPr>
          <w:rFonts w:asciiTheme="minorHAnsi" w:hAnsiTheme="minorHAnsi"/>
          <w:b/>
          <w:szCs w:val="20"/>
          <w:lang w:val="en-US"/>
        </w:rPr>
      </w:pPr>
      <w:r w:rsidRPr="002951AC">
        <w:rPr>
          <w:rFonts w:asciiTheme="minorHAnsi" w:hAnsiTheme="minorHAnsi"/>
          <w:b/>
          <w:szCs w:val="20"/>
          <w:lang w:val="en-US"/>
        </w:rPr>
        <w:t>Academy</w:t>
      </w:r>
    </w:p>
    <w:p w:rsidR="00D96D19" w:rsidRPr="002951AC" w:rsidRDefault="00D96D19" w:rsidP="00D96D19">
      <w:pPr>
        <w:tabs>
          <w:tab w:val="left" w:pos="1418"/>
        </w:tabs>
        <w:spacing w:after="0"/>
        <w:rPr>
          <w:rFonts w:asciiTheme="minorHAnsi" w:hAnsiTheme="minorHAnsi"/>
          <w:szCs w:val="20"/>
          <w:lang w:val="en-US"/>
        </w:rPr>
      </w:pPr>
      <w:r w:rsidRPr="002951AC">
        <w:rPr>
          <w:rFonts w:asciiTheme="minorHAnsi" w:hAnsiTheme="minorHAnsi"/>
          <w:szCs w:val="20"/>
          <w:lang w:val="en-US"/>
        </w:rPr>
        <w:t xml:space="preserve">University of </w:t>
      </w:r>
      <w:proofErr w:type="spellStart"/>
      <w:r w:rsidRPr="002951AC">
        <w:rPr>
          <w:rFonts w:asciiTheme="minorHAnsi" w:hAnsiTheme="minorHAnsi"/>
          <w:szCs w:val="20"/>
          <w:lang w:val="en-US"/>
        </w:rPr>
        <w:t>Gävle</w:t>
      </w:r>
      <w:proofErr w:type="spellEnd"/>
      <w:r w:rsidRPr="002951AC">
        <w:rPr>
          <w:rFonts w:asciiTheme="minorHAnsi" w:hAnsiTheme="minorHAnsi"/>
          <w:szCs w:val="20"/>
          <w:lang w:val="en-US"/>
        </w:rPr>
        <w:t>, Academy of Technology and Environment, Department of Building, Energy and Environmental Engineering</w:t>
      </w:r>
    </w:p>
    <w:p w:rsidR="00A15C68" w:rsidRPr="00C1123D" w:rsidRDefault="00452019" w:rsidP="009C5F29">
      <w:pPr>
        <w:tabs>
          <w:tab w:val="left" w:pos="1418"/>
        </w:tabs>
        <w:spacing w:after="0"/>
        <w:rPr>
          <w:rFonts w:asciiTheme="minorHAnsi" w:hAnsiTheme="minorHAnsi"/>
          <w:b/>
          <w:color w:val="595959" w:themeColor="text1" w:themeTint="A6"/>
          <w:sz w:val="28"/>
          <w:szCs w:val="28"/>
          <w:lang w:val="en-US"/>
        </w:rPr>
      </w:pPr>
      <w:r w:rsidRPr="00D96D19">
        <w:rPr>
          <w:rFonts w:asciiTheme="minorHAnsi" w:hAnsiTheme="minorHAnsi"/>
          <w:szCs w:val="20"/>
          <w:lang w:val="en-US"/>
        </w:rPr>
        <w:br w:type="page"/>
      </w:r>
    </w:p>
    <w:p w:rsidR="002951AC" w:rsidRPr="00FA3C4E" w:rsidRDefault="009C5F29" w:rsidP="00452019">
      <w:pPr>
        <w:tabs>
          <w:tab w:val="left" w:pos="1418"/>
        </w:tabs>
        <w:spacing w:after="0"/>
        <w:rPr>
          <w:rFonts w:asciiTheme="minorHAnsi" w:hAnsiTheme="minorHAnsi"/>
          <w:b/>
          <w:color w:val="595959" w:themeColor="text1" w:themeTint="A6"/>
          <w:sz w:val="28"/>
          <w:szCs w:val="28"/>
          <w:lang w:val="en-US"/>
        </w:rPr>
      </w:pPr>
      <w:r w:rsidRPr="009C5F29">
        <w:rPr>
          <w:rFonts w:asciiTheme="minorHAnsi" w:hAnsiTheme="minorHAnsi"/>
          <w:b/>
          <w:color w:val="595959" w:themeColor="text1" w:themeTint="A6"/>
          <w:sz w:val="28"/>
          <w:szCs w:val="28"/>
          <w:lang w:val="en-US"/>
        </w:rPr>
        <w:lastRenderedPageBreak/>
        <w:t>Philosophy of Science</w:t>
      </w:r>
    </w:p>
    <w:p w:rsidR="002951AC" w:rsidRPr="002951AC" w:rsidRDefault="002951AC" w:rsidP="002951AC">
      <w:pPr>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Extent</w:t>
      </w:r>
    </w:p>
    <w:p w:rsidR="002951AC" w:rsidRPr="002951AC" w:rsidRDefault="009526B6" w:rsidP="002951AC">
      <w:pPr>
        <w:spacing w:after="0"/>
        <w:rPr>
          <w:rFonts w:asciiTheme="minorHAnsi" w:hAnsiTheme="minorHAnsi"/>
          <w:szCs w:val="20"/>
          <w:lang w:val="en-US"/>
        </w:rPr>
      </w:pPr>
      <w:r>
        <w:rPr>
          <w:rFonts w:asciiTheme="minorHAnsi" w:hAnsiTheme="minorHAnsi"/>
          <w:szCs w:val="20"/>
          <w:lang w:val="en-US"/>
        </w:rPr>
        <w:t>5</w:t>
      </w:r>
      <w:r w:rsidR="002951AC" w:rsidRPr="002951AC">
        <w:rPr>
          <w:rFonts w:asciiTheme="minorHAnsi" w:hAnsiTheme="minorHAnsi"/>
          <w:szCs w:val="20"/>
          <w:lang w:val="en-US"/>
        </w:rPr>
        <w:t xml:space="preserve"> ECTS</w:t>
      </w:r>
    </w:p>
    <w:p w:rsidR="002951AC" w:rsidRPr="002951AC" w:rsidRDefault="002951AC" w:rsidP="002951AC">
      <w:pPr>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Objectives</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The overall aim is to provide students with the opportunity to systematically reflect on their own research in a broader philosophical and epistemological perspective, and also to raise awareness of the general methodological issues. Key issues and problems concerning the nature of scientific knowledge will be discussed and addressed in seminars.</w:t>
      </w:r>
    </w:p>
    <w:p w:rsidR="002951AC" w:rsidRPr="002951AC" w:rsidRDefault="002951AC" w:rsidP="002951AC">
      <w:pPr>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Contents</w:t>
      </w:r>
    </w:p>
    <w:p w:rsidR="009526B6" w:rsidRPr="009526B6" w:rsidRDefault="009526B6" w:rsidP="009526B6">
      <w:pPr>
        <w:pStyle w:val="Liststycke"/>
        <w:numPr>
          <w:ilvl w:val="0"/>
          <w:numId w:val="2"/>
        </w:numPr>
        <w:contextualSpacing w:val="0"/>
        <w:rPr>
          <w:rFonts w:eastAsia="Times New Roman" w:cs="Times New Roman"/>
          <w:sz w:val="20"/>
          <w:szCs w:val="20"/>
          <w:lang w:val="en-US"/>
        </w:rPr>
      </w:pPr>
      <w:r w:rsidRPr="009526B6">
        <w:rPr>
          <w:rFonts w:eastAsia="Times New Roman" w:cs="Times New Roman"/>
          <w:sz w:val="20"/>
          <w:szCs w:val="20"/>
          <w:lang w:val="en-US"/>
        </w:rPr>
        <w:t>Central concepts in philosophy of science (theory, hypothesis, determinism, induction, deduction, paradigm, etc.)</w:t>
      </w:r>
    </w:p>
    <w:p w:rsidR="009526B6" w:rsidRPr="009526B6" w:rsidRDefault="009526B6" w:rsidP="009526B6">
      <w:pPr>
        <w:pStyle w:val="Liststycke"/>
        <w:numPr>
          <w:ilvl w:val="0"/>
          <w:numId w:val="2"/>
        </w:numPr>
        <w:contextualSpacing w:val="0"/>
        <w:rPr>
          <w:rFonts w:eastAsia="Times New Roman" w:cs="Times New Roman"/>
          <w:sz w:val="20"/>
          <w:szCs w:val="20"/>
          <w:lang w:val="en-US"/>
        </w:rPr>
      </w:pPr>
      <w:r w:rsidRPr="009526B6">
        <w:rPr>
          <w:rFonts w:eastAsia="Times New Roman" w:cs="Times New Roman"/>
          <w:sz w:val="20"/>
          <w:szCs w:val="20"/>
          <w:lang w:val="en-US"/>
        </w:rPr>
        <w:t>Ontological perspectives – idealism, materialism and related perspectives</w:t>
      </w:r>
    </w:p>
    <w:p w:rsidR="009526B6" w:rsidRPr="009526B6" w:rsidRDefault="009526B6" w:rsidP="009526B6">
      <w:pPr>
        <w:pStyle w:val="Liststycke"/>
        <w:numPr>
          <w:ilvl w:val="0"/>
          <w:numId w:val="2"/>
        </w:numPr>
        <w:contextualSpacing w:val="0"/>
        <w:rPr>
          <w:rFonts w:eastAsia="Times New Roman" w:cs="Times New Roman"/>
          <w:sz w:val="20"/>
          <w:szCs w:val="20"/>
          <w:lang w:val="en-US"/>
        </w:rPr>
      </w:pPr>
      <w:r w:rsidRPr="009526B6">
        <w:rPr>
          <w:rFonts w:eastAsia="Times New Roman" w:cs="Times New Roman"/>
          <w:sz w:val="20"/>
          <w:szCs w:val="20"/>
          <w:lang w:val="en-US"/>
        </w:rPr>
        <w:t>Epistemological perspectives – empiricism, rationalism and related perspectives</w:t>
      </w:r>
    </w:p>
    <w:p w:rsidR="009526B6" w:rsidRPr="009526B6" w:rsidRDefault="009526B6" w:rsidP="009526B6">
      <w:pPr>
        <w:pStyle w:val="Liststycke"/>
        <w:numPr>
          <w:ilvl w:val="0"/>
          <w:numId w:val="2"/>
        </w:numPr>
        <w:contextualSpacing w:val="0"/>
        <w:rPr>
          <w:rFonts w:eastAsia="Times New Roman" w:cs="Times New Roman"/>
          <w:sz w:val="20"/>
          <w:szCs w:val="20"/>
          <w:lang w:val="en-US"/>
        </w:rPr>
      </w:pPr>
      <w:r w:rsidRPr="009526B6">
        <w:rPr>
          <w:rFonts w:eastAsia="Times New Roman" w:cs="Times New Roman"/>
          <w:sz w:val="20"/>
          <w:szCs w:val="20"/>
          <w:lang w:val="en-US"/>
        </w:rPr>
        <w:t>Perspectives on philosophy of science – logical positivism, hermeneutics and related perspectives</w:t>
      </w:r>
    </w:p>
    <w:p w:rsidR="002951AC" w:rsidRPr="009526B6" w:rsidRDefault="009526B6" w:rsidP="009526B6">
      <w:pPr>
        <w:pStyle w:val="Liststycke"/>
        <w:numPr>
          <w:ilvl w:val="0"/>
          <w:numId w:val="2"/>
        </w:numPr>
        <w:contextualSpacing w:val="0"/>
        <w:rPr>
          <w:rFonts w:eastAsia="Times New Roman" w:cs="Times New Roman"/>
          <w:sz w:val="20"/>
          <w:szCs w:val="20"/>
          <w:lang w:val="en-US"/>
        </w:rPr>
      </w:pPr>
      <w:r w:rsidRPr="009526B6">
        <w:rPr>
          <w:rFonts w:eastAsia="Times New Roman" w:cs="Times New Roman"/>
          <w:sz w:val="20"/>
          <w:szCs w:val="20"/>
          <w:lang w:val="en-US"/>
        </w:rPr>
        <w:t>Research ethics</w:t>
      </w:r>
    </w:p>
    <w:p w:rsidR="009526B6" w:rsidRPr="009526B6" w:rsidRDefault="009526B6" w:rsidP="002951AC">
      <w:pPr>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After completed course</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The doctoral student should be able to:</w:t>
      </w:r>
    </w:p>
    <w:p w:rsidR="002951AC" w:rsidRPr="001670C4" w:rsidRDefault="002951AC" w:rsidP="002951AC">
      <w:pPr>
        <w:spacing w:after="0"/>
        <w:rPr>
          <w:rFonts w:asciiTheme="minorHAnsi" w:hAnsiTheme="minorHAnsi"/>
          <w:i/>
          <w:szCs w:val="20"/>
          <w:lang w:val="en-US"/>
        </w:rPr>
      </w:pPr>
      <w:r w:rsidRPr="001670C4">
        <w:rPr>
          <w:rFonts w:asciiTheme="minorHAnsi" w:hAnsiTheme="minorHAnsi"/>
          <w:i/>
          <w:szCs w:val="20"/>
          <w:lang w:val="en-US"/>
        </w:rPr>
        <w:t>Knowledge and comprehension</w:t>
      </w:r>
    </w:p>
    <w:p w:rsidR="009526B6" w:rsidRDefault="001670C4" w:rsidP="001670C4">
      <w:pPr>
        <w:pStyle w:val="Liststycke"/>
        <w:numPr>
          <w:ilvl w:val="0"/>
          <w:numId w:val="2"/>
        </w:numPr>
        <w:contextualSpacing w:val="0"/>
        <w:rPr>
          <w:rFonts w:eastAsia="Times New Roman" w:cs="Times New Roman"/>
          <w:sz w:val="20"/>
          <w:szCs w:val="20"/>
          <w:lang w:val="en-US"/>
        </w:rPr>
      </w:pPr>
      <w:r w:rsidRPr="001670C4">
        <w:rPr>
          <w:rFonts w:eastAsia="Times New Roman" w:cs="Times New Roman"/>
          <w:sz w:val="20"/>
          <w:szCs w:val="20"/>
          <w:lang w:val="en-US"/>
        </w:rPr>
        <w:t>describe the meaning of concepts central to philosophy of science</w:t>
      </w:r>
    </w:p>
    <w:p w:rsidR="009526B6" w:rsidRDefault="001670C4" w:rsidP="001670C4">
      <w:pPr>
        <w:pStyle w:val="Liststycke"/>
        <w:numPr>
          <w:ilvl w:val="0"/>
          <w:numId w:val="2"/>
        </w:numPr>
        <w:contextualSpacing w:val="0"/>
        <w:rPr>
          <w:rFonts w:eastAsia="Times New Roman" w:cs="Times New Roman"/>
          <w:sz w:val="20"/>
          <w:szCs w:val="20"/>
          <w:lang w:val="en-US"/>
        </w:rPr>
      </w:pPr>
      <w:r w:rsidRPr="001670C4">
        <w:rPr>
          <w:rFonts w:eastAsia="Times New Roman" w:cs="Times New Roman"/>
          <w:sz w:val="20"/>
          <w:szCs w:val="20"/>
          <w:lang w:val="en-US"/>
        </w:rPr>
        <w:t>demonstrate familiarity with perspectives within the philosophy of science generally and within a specific research field specifically</w:t>
      </w:r>
    </w:p>
    <w:p w:rsidR="009526B6" w:rsidRDefault="001670C4" w:rsidP="001670C4">
      <w:pPr>
        <w:pStyle w:val="Liststycke"/>
        <w:numPr>
          <w:ilvl w:val="0"/>
          <w:numId w:val="2"/>
        </w:numPr>
        <w:contextualSpacing w:val="0"/>
        <w:rPr>
          <w:rFonts w:eastAsia="Times New Roman" w:cs="Times New Roman"/>
          <w:sz w:val="20"/>
          <w:szCs w:val="20"/>
          <w:lang w:val="en-US"/>
        </w:rPr>
      </w:pPr>
      <w:r w:rsidRPr="001670C4">
        <w:rPr>
          <w:rFonts w:eastAsia="Times New Roman" w:cs="Times New Roman"/>
          <w:sz w:val="20"/>
          <w:szCs w:val="20"/>
          <w:lang w:val="en-US"/>
        </w:rPr>
        <w:t>state for the relation between various perspectives of philosophy of science and scientific methods</w:t>
      </w:r>
    </w:p>
    <w:p w:rsidR="002951AC" w:rsidRPr="009526B6" w:rsidRDefault="002951AC" w:rsidP="002951AC">
      <w:pPr>
        <w:spacing w:after="0"/>
        <w:rPr>
          <w:rFonts w:asciiTheme="minorHAnsi" w:hAnsiTheme="minorHAnsi"/>
          <w:i/>
          <w:szCs w:val="20"/>
          <w:lang w:val="en-US"/>
        </w:rPr>
      </w:pPr>
      <w:r w:rsidRPr="009526B6">
        <w:rPr>
          <w:rFonts w:asciiTheme="minorHAnsi" w:hAnsiTheme="minorHAnsi"/>
          <w:i/>
          <w:szCs w:val="20"/>
          <w:lang w:val="en-US"/>
        </w:rPr>
        <w:t>Skills and abilities</w:t>
      </w:r>
    </w:p>
    <w:p w:rsidR="009526B6" w:rsidRDefault="009526B6" w:rsidP="009526B6">
      <w:pPr>
        <w:pStyle w:val="Liststycke"/>
        <w:numPr>
          <w:ilvl w:val="0"/>
          <w:numId w:val="2"/>
        </w:numPr>
        <w:contextualSpacing w:val="0"/>
        <w:rPr>
          <w:rFonts w:eastAsia="Times New Roman" w:cs="Times New Roman"/>
          <w:sz w:val="20"/>
          <w:szCs w:val="20"/>
          <w:lang w:val="en-US"/>
        </w:rPr>
      </w:pPr>
      <w:r w:rsidRPr="009526B6">
        <w:rPr>
          <w:rFonts w:eastAsia="Times New Roman" w:cs="Times New Roman"/>
          <w:sz w:val="20"/>
          <w:szCs w:val="20"/>
          <w:lang w:val="en-US"/>
        </w:rPr>
        <w:t>discuss central issues in philosophy of science</w:t>
      </w:r>
    </w:p>
    <w:p w:rsidR="009526B6" w:rsidRDefault="009526B6" w:rsidP="009526B6">
      <w:pPr>
        <w:pStyle w:val="Liststycke"/>
        <w:numPr>
          <w:ilvl w:val="0"/>
          <w:numId w:val="2"/>
        </w:numPr>
        <w:contextualSpacing w:val="0"/>
        <w:rPr>
          <w:rFonts w:eastAsia="Times New Roman" w:cs="Times New Roman"/>
          <w:sz w:val="20"/>
          <w:szCs w:val="20"/>
          <w:lang w:val="en-US"/>
        </w:rPr>
      </w:pPr>
      <w:r w:rsidRPr="009526B6">
        <w:rPr>
          <w:rFonts w:eastAsia="Times New Roman" w:cs="Times New Roman"/>
          <w:sz w:val="20"/>
          <w:szCs w:val="20"/>
          <w:lang w:val="en-US"/>
        </w:rPr>
        <w:t>show ability to conduct analyses grounded in philosophy of science, make syntheses and independently and critically examine hypotheses, theories and explanations</w:t>
      </w:r>
    </w:p>
    <w:p w:rsidR="002951AC" w:rsidRPr="009526B6" w:rsidRDefault="00AC1DC9" w:rsidP="002951AC">
      <w:pPr>
        <w:spacing w:after="0"/>
        <w:rPr>
          <w:rFonts w:asciiTheme="minorHAnsi" w:hAnsiTheme="minorHAnsi"/>
          <w:i/>
          <w:szCs w:val="20"/>
          <w:lang w:val="en-US"/>
        </w:rPr>
      </w:pPr>
      <w:r w:rsidRPr="009526B6">
        <w:rPr>
          <w:rFonts w:asciiTheme="minorHAnsi" w:hAnsiTheme="minorHAnsi"/>
          <w:i/>
          <w:szCs w:val="20"/>
          <w:lang w:val="en-US"/>
        </w:rPr>
        <w:t>Judgement and approach</w:t>
      </w:r>
    </w:p>
    <w:p w:rsidR="009526B6" w:rsidRDefault="009526B6" w:rsidP="009526B6">
      <w:pPr>
        <w:pStyle w:val="Liststycke"/>
        <w:numPr>
          <w:ilvl w:val="0"/>
          <w:numId w:val="2"/>
        </w:numPr>
        <w:contextualSpacing w:val="0"/>
        <w:rPr>
          <w:rFonts w:eastAsia="Times New Roman" w:cs="Times New Roman"/>
          <w:sz w:val="20"/>
          <w:szCs w:val="20"/>
          <w:lang w:val="en-US"/>
        </w:rPr>
      </w:pPr>
      <w:r w:rsidRPr="009526B6">
        <w:rPr>
          <w:rFonts w:eastAsia="Times New Roman" w:cs="Times New Roman"/>
          <w:sz w:val="20"/>
          <w:szCs w:val="20"/>
          <w:lang w:val="en-US"/>
        </w:rPr>
        <w:t>make research ethical judgments</w:t>
      </w:r>
    </w:p>
    <w:p w:rsidR="009526B6" w:rsidRPr="009526B6" w:rsidRDefault="009526B6" w:rsidP="009526B6">
      <w:pPr>
        <w:pStyle w:val="Liststycke"/>
        <w:numPr>
          <w:ilvl w:val="0"/>
          <w:numId w:val="2"/>
        </w:numPr>
        <w:contextualSpacing w:val="0"/>
        <w:rPr>
          <w:rFonts w:eastAsia="Times New Roman" w:cs="Times New Roman"/>
          <w:sz w:val="20"/>
          <w:szCs w:val="20"/>
          <w:lang w:val="en-US"/>
        </w:rPr>
      </w:pPr>
      <w:proofErr w:type="gramStart"/>
      <w:r w:rsidRPr="009526B6">
        <w:rPr>
          <w:rFonts w:eastAsia="Times New Roman" w:cs="Times New Roman"/>
          <w:sz w:val="20"/>
          <w:szCs w:val="20"/>
          <w:lang w:val="en-US"/>
        </w:rPr>
        <w:t>demonstrate</w:t>
      </w:r>
      <w:proofErr w:type="gramEnd"/>
      <w:r w:rsidRPr="009526B6">
        <w:rPr>
          <w:rFonts w:eastAsia="Times New Roman" w:cs="Times New Roman"/>
          <w:sz w:val="20"/>
          <w:szCs w:val="20"/>
          <w:lang w:val="en-US"/>
        </w:rPr>
        <w:t xml:space="preserve"> advanced insight into science's possibilities and limitations, its role in society and people's responsibility for how it is used.</w:t>
      </w:r>
    </w:p>
    <w:p w:rsidR="002951AC" w:rsidRDefault="002951AC" w:rsidP="002951AC">
      <w:pPr>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Teaching format</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Lectures and seminars</w:t>
      </w:r>
    </w:p>
    <w:p w:rsidR="002951AC" w:rsidRPr="002951AC" w:rsidRDefault="002951AC" w:rsidP="002951AC">
      <w:pPr>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Course literature</w:t>
      </w:r>
    </w:p>
    <w:p w:rsidR="009526B6" w:rsidRPr="00BB45EC" w:rsidRDefault="009526B6" w:rsidP="009526B6">
      <w:pPr>
        <w:pStyle w:val="Liststycke"/>
        <w:numPr>
          <w:ilvl w:val="0"/>
          <w:numId w:val="7"/>
        </w:numPr>
        <w:contextualSpacing w:val="0"/>
        <w:rPr>
          <w:sz w:val="20"/>
          <w:szCs w:val="20"/>
        </w:rPr>
      </w:pPr>
      <w:proofErr w:type="spellStart"/>
      <w:r w:rsidRPr="00C1123D">
        <w:rPr>
          <w:sz w:val="20"/>
          <w:szCs w:val="20"/>
          <w:lang w:val="en-US"/>
        </w:rPr>
        <w:t>Bem</w:t>
      </w:r>
      <w:proofErr w:type="spellEnd"/>
      <w:r w:rsidRPr="00C1123D">
        <w:rPr>
          <w:sz w:val="20"/>
          <w:szCs w:val="20"/>
          <w:lang w:val="en-US"/>
        </w:rPr>
        <w:t xml:space="preserve">, S., &amp; De Jong, H. L. (latest edition). </w:t>
      </w:r>
      <w:r w:rsidRPr="001513A0">
        <w:rPr>
          <w:sz w:val="20"/>
          <w:szCs w:val="20"/>
          <w:lang w:val="en-US"/>
        </w:rPr>
        <w:t xml:space="preserve">Theoretical issues in psychology: An introduction. </w:t>
      </w:r>
      <w:proofErr w:type="spellStart"/>
      <w:r>
        <w:rPr>
          <w:sz w:val="20"/>
          <w:szCs w:val="20"/>
        </w:rPr>
        <w:t>Sage</w:t>
      </w:r>
      <w:proofErr w:type="spellEnd"/>
      <w:r>
        <w:rPr>
          <w:sz w:val="20"/>
          <w:szCs w:val="20"/>
        </w:rPr>
        <w:t xml:space="preserve"> </w:t>
      </w:r>
      <w:proofErr w:type="spellStart"/>
      <w:r>
        <w:rPr>
          <w:sz w:val="20"/>
          <w:szCs w:val="20"/>
        </w:rPr>
        <w:t>Publications</w:t>
      </w:r>
      <w:proofErr w:type="spellEnd"/>
      <w:r>
        <w:rPr>
          <w:sz w:val="20"/>
          <w:szCs w:val="20"/>
        </w:rPr>
        <w:t xml:space="preserve"> Ltd</w:t>
      </w:r>
    </w:p>
    <w:p w:rsidR="009526B6" w:rsidRPr="00C55AC5" w:rsidRDefault="009526B6" w:rsidP="009526B6">
      <w:pPr>
        <w:pStyle w:val="Liststycke"/>
        <w:numPr>
          <w:ilvl w:val="0"/>
          <w:numId w:val="7"/>
        </w:numPr>
        <w:contextualSpacing w:val="0"/>
        <w:rPr>
          <w:sz w:val="20"/>
          <w:szCs w:val="20"/>
        </w:rPr>
      </w:pPr>
      <w:r w:rsidRPr="009526B6">
        <w:rPr>
          <w:sz w:val="20"/>
          <w:szCs w:val="20"/>
          <w:lang w:val="en-US"/>
        </w:rPr>
        <w:t xml:space="preserve">Chalmers, A. F. (latest edition). </w:t>
      </w:r>
      <w:r w:rsidRPr="001513A0">
        <w:rPr>
          <w:sz w:val="20"/>
          <w:szCs w:val="20"/>
          <w:lang w:val="en-US"/>
        </w:rPr>
        <w:t xml:space="preserve">What is this thing called science? An assessment of the nature and status of science and its methods. </w:t>
      </w:r>
      <w:proofErr w:type="spellStart"/>
      <w:r w:rsidRPr="00C55AC5">
        <w:rPr>
          <w:sz w:val="20"/>
          <w:szCs w:val="20"/>
        </w:rPr>
        <w:t>Open</w:t>
      </w:r>
      <w:proofErr w:type="spellEnd"/>
      <w:r w:rsidRPr="00C55AC5">
        <w:rPr>
          <w:sz w:val="20"/>
          <w:szCs w:val="20"/>
        </w:rPr>
        <w:t xml:space="preserve"> University Press</w:t>
      </w:r>
    </w:p>
    <w:p w:rsidR="009526B6" w:rsidRPr="00C55AC5" w:rsidRDefault="009526B6" w:rsidP="009526B6">
      <w:pPr>
        <w:pStyle w:val="Liststycke"/>
        <w:numPr>
          <w:ilvl w:val="0"/>
          <w:numId w:val="7"/>
        </w:numPr>
        <w:contextualSpacing w:val="0"/>
        <w:rPr>
          <w:sz w:val="20"/>
          <w:szCs w:val="20"/>
        </w:rPr>
      </w:pPr>
      <w:r w:rsidRPr="001513A0">
        <w:rPr>
          <w:sz w:val="20"/>
          <w:szCs w:val="20"/>
          <w:lang w:val="en-US"/>
        </w:rPr>
        <w:t>Mark Israel (</w:t>
      </w:r>
      <w:r>
        <w:rPr>
          <w:sz w:val="20"/>
          <w:szCs w:val="20"/>
          <w:lang w:val="en-US"/>
        </w:rPr>
        <w:t>latest edition</w:t>
      </w:r>
      <w:r w:rsidRPr="001513A0">
        <w:rPr>
          <w:sz w:val="20"/>
          <w:szCs w:val="20"/>
          <w:lang w:val="en-US"/>
        </w:rPr>
        <w:t xml:space="preserve">). Research Ethics and Integrity for Social Scientists. </w:t>
      </w:r>
      <w:r w:rsidRPr="00C55AC5">
        <w:rPr>
          <w:sz w:val="20"/>
          <w:szCs w:val="20"/>
        </w:rPr>
        <w:t>SAGE</w:t>
      </w:r>
    </w:p>
    <w:p w:rsidR="009526B6" w:rsidRPr="00BB45EC" w:rsidRDefault="009526B6" w:rsidP="009526B6">
      <w:pPr>
        <w:pStyle w:val="Liststycke"/>
        <w:numPr>
          <w:ilvl w:val="0"/>
          <w:numId w:val="7"/>
        </w:numPr>
        <w:contextualSpacing w:val="0"/>
        <w:rPr>
          <w:sz w:val="20"/>
          <w:szCs w:val="20"/>
        </w:rPr>
      </w:pPr>
      <w:r w:rsidRPr="001513A0">
        <w:rPr>
          <w:sz w:val="20"/>
          <w:szCs w:val="20"/>
          <w:lang w:val="en-US"/>
        </w:rPr>
        <w:lastRenderedPageBreak/>
        <w:t>Rosenberg, A. (</w:t>
      </w:r>
      <w:r>
        <w:rPr>
          <w:sz w:val="20"/>
          <w:szCs w:val="20"/>
          <w:lang w:val="en-US"/>
        </w:rPr>
        <w:t>latest edition</w:t>
      </w:r>
      <w:r w:rsidRPr="001513A0">
        <w:rPr>
          <w:sz w:val="20"/>
          <w:szCs w:val="20"/>
          <w:lang w:val="en-US"/>
        </w:rPr>
        <w:t xml:space="preserve">). Philosophy of science: A contemporary introduction. </w:t>
      </w:r>
      <w:r>
        <w:rPr>
          <w:sz w:val="20"/>
          <w:szCs w:val="20"/>
        </w:rPr>
        <w:t>Routledge</w:t>
      </w:r>
    </w:p>
    <w:p w:rsidR="009526B6" w:rsidRDefault="009526B6" w:rsidP="009526B6">
      <w:pPr>
        <w:tabs>
          <w:tab w:val="left" w:pos="1418"/>
        </w:tabs>
        <w:spacing w:after="0"/>
        <w:rPr>
          <w:rFonts w:asciiTheme="minorHAnsi" w:hAnsiTheme="minorHAnsi"/>
          <w:szCs w:val="20"/>
        </w:rPr>
      </w:pPr>
    </w:p>
    <w:p w:rsidR="009526B6" w:rsidRPr="00C55AC5" w:rsidRDefault="009526B6" w:rsidP="009526B6">
      <w:pPr>
        <w:tabs>
          <w:tab w:val="left" w:pos="1418"/>
        </w:tabs>
        <w:spacing w:after="0"/>
        <w:rPr>
          <w:rFonts w:asciiTheme="minorHAnsi" w:hAnsiTheme="minorHAnsi"/>
          <w:i/>
          <w:szCs w:val="20"/>
        </w:rPr>
      </w:pPr>
      <w:proofErr w:type="spellStart"/>
      <w:r>
        <w:rPr>
          <w:rFonts w:asciiTheme="minorHAnsi" w:hAnsiTheme="minorHAnsi"/>
          <w:i/>
          <w:szCs w:val="20"/>
        </w:rPr>
        <w:t>Reference</w:t>
      </w:r>
      <w:proofErr w:type="spellEnd"/>
      <w:r>
        <w:rPr>
          <w:rFonts w:asciiTheme="minorHAnsi" w:hAnsiTheme="minorHAnsi"/>
          <w:i/>
          <w:szCs w:val="20"/>
        </w:rPr>
        <w:t xml:space="preserve"> </w:t>
      </w:r>
      <w:proofErr w:type="spellStart"/>
      <w:r>
        <w:rPr>
          <w:rFonts w:asciiTheme="minorHAnsi" w:hAnsiTheme="minorHAnsi"/>
          <w:i/>
          <w:szCs w:val="20"/>
        </w:rPr>
        <w:t>lit</w:t>
      </w:r>
      <w:r w:rsidRPr="00C55AC5">
        <w:rPr>
          <w:rFonts w:asciiTheme="minorHAnsi" w:hAnsiTheme="minorHAnsi"/>
          <w:i/>
          <w:szCs w:val="20"/>
        </w:rPr>
        <w:t>eratur</w:t>
      </w:r>
      <w:r>
        <w:rPr>
          <w:rFonts w:asciiTheme="minorHAnsi" w:hAnsiTheme="minorHAnsi"/>
          <w:i/>
          <w:szCs w:val="20"/>
        </w:rPr>
        <w:t>e</w:t>
      </w:r>
      <w:proofErr w:type="spellEnd"/>
      <w:r w:rsidRPr="00C55AC5">
        <w:rPr>
          <w:rFonts w:asciiTheme="minorHAnsi" w:hAnsiTheme="minorHAnsi"/>
          <w:i/>
          <w:szCs w:val="20"/>
        </w:rPr>
        <w:t>:</w:t>
      </w:r>
    </w:p>
    <w:p w:rsidR="009526B6" w:rsidRPr="00107DC9" w:rsidRDefault="009526B6" w:rsidP="009526B6">
      <w:pPr>
        <w:pStyle w:val="Liststycke"/>
        <w:numPr>
          <w:ilvl w:val="0"/>
          <w:numId w:val="7"/>
        </w:numPr>
        <w:contextualSpacing w:val="0"/>
        <w:rPr>
          <w:sz w:val="20"/>
          <w:szCs w:val="20"/>
        </w:rPr>
      </w:pPr>
      <w:r w:rsidRPr="00C55AC5">
        <w:rPr>
          <w:sz w:val="20"/>
          <w:szCs w:val="20"/>
        </w:rPr>
        <w:t>Kjellberg Anders &amp; Sörqvist Patrik (</w:t>
      </w:r>
      <w:proofErr w:type="spellStart"/>
      <w:r>
        <w:rPr>
          <w:sz w:val="20"/>
          <w:szCs w:val="20"/>
        </w:rPr>
        <w:t>latest</w:t>
      </w:r>
      <w:proofErr w:type="spellEnd"/>
      <w:r>
        <w:rPr>
          <w:sz w:val="20"/>
          <w:szCs w:val="20"/>
        </w:rPr>
        <w:t xml:space="preserve"> edition</w:t>
      </w:r>
      <w:r w:rsidRPr="00C55AC5">
        <w:rPr>
          <w:sz w:val="20"/>
          <w:szCs w:val="20"/>
        </w:rPr>
        <w:t>). Etiska synpunkter på experiment med människor. Experimentell metodik för beteendevetare (s. 287–294). Lund: Studentlitteratur</w:t>
      </w:r>
    </w:p>
    <w:p w:rsidR="009526B6" w:rsidRPr="00BB45EC" w:rsidRDefault="009526B6" w:rsidP="009526B6">
      <w:pPr>
        <w:pStyle w:val="Liststycke"/>
        <w:numPr>
          <w:ilvl w:val="0"/>
          <w:numId w:val="7"/>
        </w:numPr>
        <w:contextualSpacing w:val="0"/>
        <w:rPr>
          <w:sz w:val="20"/>
          <w:szCs w:val="20"/>
        </w:rPr>
      </w:pPr>
      <w:proofErr w:type="gramStart"/>
      <w:r w:rsidRPr="009526B6">
        <w:rPr>
          <w:sz w:val="20"/>
          <w:szCs w:val="20"/>
          <w:lang w:val="en-US"/>
        </w:rPr>
        <w:t>von</w:t>
      </w:r>
      <w:proofErr w:type="gramEnd"/>
      <w:r w:rsidRPr="009526B6">
        <w:rPr>
          <w:sz w:val="20"/>
          <w:szCs w:val="20"/>
          <w:lang w:val="en-US"/>
        </w:rPr>
        <w:t xml:space="preserve"> Wright Georg Henrik (latest edition). </w:t>
      </w:r>
      <w:r w:rsidRPr="00C55AC5">
        <w:rPr>
          <w:sz w:val="20"/>
          <w:szCs w:val="20"/>
        </w:rPr>
        <w:t>Vetenskapen och förnuftet. Albert Bonniers Förlag</w:t>
      </w:r>
    </w:p>
    <w:p w:rsidR="002951AC" w:rsidRPr="009526B6" w:rsidRDefault="002951AC" w:rsidP="002951AC">
      <w:pPr>
        <w:spacing w:after="0"/>
        <w:rPr>
          <w:rFonts w:asciiTheme="minorHAnsi" w:hAnsiTheme="minorHAnsi"/>
          <w:szCs w:val="20"/>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Examination</w:t>
      </w:r>
    </w:p>
    <w:p w:rsidR="002951AC" w:rsidRPr="009526B6" w:rsidRDefault="009526B6" w:rsidP="002951AC">
      <w:pPr>
        <w:spacing w:after="0"/>
        <w:rPr>
          <w:rFonts w:asciiTheme="minorHAnsi" w:hAnsiTheme="minorHAnsi"/>
          <w:szCs w:val="20"/>
          <w:lang w:val="en-US"/>
        </w:rPr>
      </w:pPr>
      <w:r w:rsidRPr="009526B6">
        <w:rPr>
          <w:rFonts w:asciiTheme="minorHAnsi" w:hAnsiTheme="minorHAnsi"/>
          <w:szCs w:val="20"/>
          <w:lang w:val="en-US"/>
        </w:rPr>
        <w:t>Written examination and oral examination</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Coordinator</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Patrik Sörqvist</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Academy</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 xml:space="preserve">University of </w:t>
      </w:r>
      <w:proofErr w:type="spellStart"/>
      <w:r w:rsidRPr="002951AC">
        <w:rPr>
          <w:rFonts w:asciiTheme="minorHAnsi" w:hAnsiTheme="minorHAnsi"/>
          <w:szCs w:val="20"/>
          <w:lang w:val="en-US"/>
        </w:rPr>
        <w:t>Gävle</w:t>
      </w:r>
      <w:proofErr w:type="spellEnd"/>
      <w:r w:rsidRPr="002951AC">
        <w:rPr>
          <w:rFonts w:asciiTheme="minorHAnsi" w:hAnsiTheme="minorHAnsi"/>
          <w:szCs w:val="20"/>
          <w:lang w:val="en-US"/>
        </w:rPr>
        <w:t>, Academy of Technology and Environment, Department of Building, Energy and Environmental Engineering</w:t>
      </w:r>
    </w:p>
    <w:p w:rsidR="002951AC" w:rsidRPr="00FA3C4E" w:rsidRDefault="002951AC" w:rsidP="002951AC">
      <w:pPr>
        <w:tabs>
          <w:tab w:val="left" w:pos="1418"/>
        </w:tabs>
        <w:spacing w:after="0"/>
        <w:rPr>
          <w:rFonts w:asciiTheme="minorHAnsi" w:hAnsiTheme="minorHAnsi"/>
          <w:b/>
          <w:color w:val="595959" w:themeColor="text1" w:themeTint="A6"/>
          <w:sz w:val="28"/>
          <w:szCs w:val="28"/>
          <w:lang w:val="en-US"/>
        </w:rPr>
      </w:pPr>
      <w:r w:rsidRPr="002951AC">
        <w:rPr>
          <w:rFonts w:asciiTheme="minorHAnsi" w:hAnsiTheme="minorHAnsi"/>
          <w:szCs w:val="20"/>
          <w:lang w:val="en-US"/>
        </w:rPr>
        <w:br w:type="page"/>
      </w:r>
      <w:r w:rsidRPr="00FA3C4E">
        <w:rPr>
          <w:rFonts w:asciiTheme="minorHAnsi" w:hAnsiTheme="minorHAnsi"/>
          <w:b/>
          <w:color w:val="595959" w:themeColor="text1" w:themeTint="A6"/>
          <w:sz w:val="28"/>
          <w:szCs w:val="28"/>
          <w:lang w:val="en-US"/>
        </w:rPr>
        <w:lastRenderedPageBreak/>
        <w:t>Advanced Measurement Techniques for Building Energy and Indoor Climate</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Extent</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5 ECTS</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Objectives</w:t>
      </w:r>
    </w:p>
    <w:p w:rsidR="0062775C" w:rsidRDefault="002951AC" w:rsidP="002951AC">
      <w:pPr>
        <w:spacing w:after="0"/>
        <w:rPr>
          <w:rFonts w:asciiTheme="minorHAnsi" w:eastAsia="Times New Roman" w:hAnsiTheme="minorHAnsi" w:cs="Times New Roman"/>
          <w:szCs w:val="20"/>
          <w:lang w:val="en-US"/>
        </w:rPr>
      </w:pPr>
      <w:r w:rsidRPr="002951AC">
        <w:rPr>
          <w:rFonts w:asciiTheme="minorHAnsi" w:eastAsia="Times New Roman" w:hAnsiTheme="minorHAnsi" w:cs="Times New Roman"/>
          <w:szCs w:val="20"/>
          <w:lang w:val="en-US"/>
        </w:rPr>
        <w:t>The course deals with practical measurement techniques in the area of energy and fluid mechanics, with particular reference to energy consumption of buildings and factors in the indoor environment that affect health, comfort</w:t>
      </w:r>
      <w:r w:rsidR="0062775C">
        <w:rPr>
          <w:rFonts w:asciiTheme="minorHAnsi" w:eastAsia="Times New Roman" w:hAnsiTheme="minorHAnsi" w:cs="Times New Roman"/>
          <w:szCs w:val="20"/>
          <w:lang w:val="en-US"/>
        </w:rPr>
        <w:t>,</w:t>
      </w:r>
      <w:r w:rsidRPr="002951AC">
        <w:rPr>
          <w:rFonts w:asciiTheme="minorHAnsi" w:eastAsia="Times New Roman" w:hAnsiTheme="minorHAnsi" w:cs="Times New Roman"/>
          <w:szCs w:val="20"/>
          <w:lang w:val="en-US"/>
        </w:rPr>
        <w:t xml:space="preserve"> and working performance of people.</w:t>
      </w:r>
    </w:p>
    <w:p w:rsidR="002951AC" w:rsidRPr="002951AC" w:rsidRDefault="002951AC" w:rsidP="002951AC">
      <w:pPr>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Contents</w:t>
      </w:r>
    </w:p>
    <w:p w:rsidR="002951AC" w:rsidRPr="002951AC" w:rsidRDefault="002951AC" w:rsidP="002951AC">
      <w:pPr>
        <w:tabs>
          <w:tab w:val="left" w:pos="1418"/>
        </w:tabs>
        <w:spacing w:after="0"/>
        <w:rPr>
          <w:rFonts w:asciiTheme="minorHAnsi" w:eastAsia="Times New Roman" w:hAnsiTheme="minorHAnsi" w:cs="Times New Roman"/>
          <w:szCs w:val="20"/>
          <w:lang w:val="en-US"/>
        </w:rPr>
      </w:pPr>
      <w:r w:rsidRPr="002951AC">
        <w:rPr>
          <w:rFonts w:asciiTheme="minorHAnsi" w:eastAsia="Times New Roman" w:hAnsiTheme="minorHAnsi" w:cs="Times New Roman"/>
          <w:szCs w:val="20"/>
          <w:lang w:val="en-US"/>
        </w:rPr>
        <w:t>The main measurement items are:</w:t>
      </w:r>
    </w:p>
    <w:p w:rsidR="002951AC" w:rsidRPr="002951AC" w:rsidRDefault="002951AC" w:rsidP="002951AC">
      <w:pPr>
        <w:pStyle w:val="Liststycke"/>
        <w:numPr>
          <w:ilvl w:val="0"/>
          <w:numId w:val="3"/>
        </w:numPr>
        <w:tabs>
          <w:tab w:val="left" w:pos="1418"/>
        </w:tabs>
        <w:contextualSpacing w:val="0"/>
        <w:rPr>
          <w:rFonts w:cs="Times New Roman"/>
          <w:sz w:val="20"/>
          <w:szCs w:val="20"/>
        </w:rPr>
      </w:pPr>
      <w:proofErr w:type="spellStart"/>
      <w:r w:rsidRPr="002951AC">
        <w:rPr>
          <w:rFonts w:cs="Times New Roman"/>
          <w:sz w:val="20"/>
          <w:szCs w:val="20"/>
        </w:rPr>
        <w:t>temperature</w:t>
      </w:r>
      <w:proofErr w:type="spellEnd"/>
      <w:proofErr w:type="gramStart"/>
      <w:r w:rsidRPr="002951AC">
        <w:rPr>
          <w:rFonts w:cs="Times New Roman"/>
          <w:sz w:val="20"/>
          <w:szCs w:val="20"/>
        </w:rPr>
        <w:t xml:space="preserve"> (</w:t>
      </w:r>
      <w:proofErr w:type="spellStart"/>
      <w:r w:rsidRPr="002951AC">
        <w:rPr>
          <w:rFonts w:cs="Times New Roman"/>
          <w:sz w:val="20"/>
          <w:szCs w:val="20"/>
        </w:rPr>
        <w:t>incl</w:t>
      </w:r>
      <w:proofErr w:type="spellEnd"/>
      <w:r w:rsidRPr="002951AC">
        <w:rPr>
          <w:rFonts w:cs="Times New Roman"/>
          <w:sz w:val="20"/>
          <w:szCs w:val="20"/>
        </w:rPr>
        <w:t>.</w:t>
      </w:r>
      <w:proofErr w:type="gramEnd"/>
      <w:r w:rsidRPr="002951AC">
        <w:rPr>
          <w:rFonts w:cs="Times New Roman"/>
          <w:sz w:val="20"/>
          <w:szCs w:val="20"/>
        </w:rPr>
        <w:t xml:space="preserve"> IR-</w:t>
      </w:r>
      <w:proofErr w:type="spellStart"/>
      <w:r w:rsidRPr="002951AC">
        <w:rPr>
          <w:rFonts w:cs="Times New Roman"/>
          <w:sz w:val="20"/>
          <w:szCs w:val="20"/>
        </w:rPr>
        <w:t>thermography</w:t>
      </w:r>
      <w:proofErr w:type="spellEnd"/>
      <w:r w:rsidRPr="002951AC">
        <w:rPr>
          <w:rFonts w:cs="Times New Roman"/>
          <w:sz w:val="20"/>
          <w:szCs w:val="20"/>
        </w:rPr>
        <w:t>);</w:t>
      </w:r>
    </w:p>
    <w:p w:rsidR="002951AC" w:rsidRPr="002951AC" w:rsidRDefault="002951AC" w:rsidP="002951AC">
      <w:pPr>
        <w:pStyle w:val="Liststycke"/>
        <w:numPr>
          <w:ilvl w:val="0"/>
          <w:numId w:val="3"/>
        </w:numPr>
        <w:tabs>
          <w:tab w:val="left" w:pos="1418"/>
        </w:tabs>
        <w:contextualSpacing w:val="0"/>
        <w:rPr>
          <w:rFonts w:cs="Times New Roman"/>
          <w:sz w:val="20"/>
          <w:szCs w:val="20"/>
        </w:rPr>
      </w:pPr>
      <w:r w:rsidRPr="002951AC">
        <w:rPr>
          <w:rFonts w:cs="Times New Roman"/>
          <w:sz w:val="20"/>
          <w:szCs w:val="20"/>
        </w:rPr>
        <w:t>pressure;</w:t>
      </w:r>
    </w:p>
    <w:p w:rsidR="002951AC" w:rsidRPr="002951AC" w:rsidRDefault="002951AC" w:rsidP="002951AC">
      <w:pPr>
        <w:pStyle w:val="Liststycke"/>
        <w:numPr>
          <w:ilvl w:val="0"/>
          <w:numId w:val="3"/>
        </w:numPr>
        <w:tabs>
          <w:tab w:val="left" w:pos="1418"/>
        </w:tabs>
        <w:contextualSpacing w:val="0"/>
        <w:rPr>
          <w:rFonts w:cs="Times New Roman"/>
          <w:sz w:val="20"/>
          <w:szCs w:val="20"/>
        </w:rPr>
      </w:pPr>
      <w:r w:rsidRPr="002951AC">
        <w:rPr>
          <w:rFonts w:cs="Times New Roman"/>
          <w:sz w:val="20"/>
          <w:szCs w:val="20"/>
        </w:rPr>
        <w:t>fluid flow rate;</w:t>
      </w:r>
    </w:p>
    <w:p w:rsidR="002951AC" w:rsidRPr="002951AC" w:rsidRDefault="002951AC" w:rsidP="002951AC">
      <w:pPr>
        <w:pStyle w:val="Liststycke"/>
        <w:numPr>
          <w:ilvl w:val="0"/>
          <w:numId w:val="3"/>
        </w:numPr>
        <w:tabs>
          <w:tab w:val="left" w:pos="1418"/>
        </w:tabs>
        <w:contextualSpacing w:val="0"/>
        <w:rPr>
          <w:rFonts w:cs="Times New Roman"/>
          <w:sz w:val="20"/>
          <w:szCs w:val="20"/>
          <w:lang w:val="en-US"/>
        </w:rPr>
      </w:pPr>
      <w:r w:rsidRPr="002951AC">
        <w:rPr>
          <w:rFonts w:cs="Times New Roman"/>
          <w:sz w:val="20"/>
          <w:szCs w:val="20"/>
          <w:lang w:val="en-US"/>
        </w:rPr>
        <w:t>air velocity and flow visualization;</w:t>
      </w:r>
    </w:p>
    <w:p w:rsidR="002951AC" w:rsidRPr="002951AC" w:rsidRDefault="002951AC" w:rsidP="002951AC">
      <w:pPr>
        <w:pStyle w:val="Liststycke"/>
        <w:numPr>
          <w:ilvl w:val="0"/>
          <w:numId w:val="3"/>
        </w:numPr>
        <w:tabs>
          <w:tab w:val="left" w:pos="1418"/>
        </w:tabs>
        <w:contextualSpacing w:val="0"/>
        <w:rPr>
          <w:sz w:val="20"/>
          <w:szCs w:val="20"/>
        </w:rPr>
      </w:pPr>
      <w:proofErr w:type="spellStart"/>
      <w:r w:rsidRPr="002951AC">
        <w:rPr>
          <w:rFonts w:cs="Times New Roman"/>
          <w:sz w:val="20"/>
          <w:szCs w:val="20"/>
        </w:rPr>
        <w:t>thermal</w:t>
      </w:r>
      <w:proofErr w:type="spellEnd"/>
      <w:r w:rsidRPr="002951AC">
        <w:rPr>
          <w:rFonts w:cs="Times New Roman"/>
          <w:sz w:val="20"/>
          <w:szCs w:val="20"/>
        </w:rPr>
        <w:t xml:space="preserve"> </w:t>
      </w:r>
      <w:proofErr w:type="spellStart"/>
      <w:r w:rsidRPr="002951AC">
        <w:rPr>
          <w:rFonts w:cs="Times New Roman"/>
          <w:sz w:val="20"/>
          <w:szCs w:val="20"/>
        </w:rPr>
        <w:t>comfort</w:t>
      </w:r>
      <w:proofErr w:type="spellEnd"/>
      <w:r w:rsidRPr="002951AC">
        <w:rPr>
          <w:rFonts w:cs="Times New Roman"/>
          <w:sz w:val="20"/>
          <w:szCs w:val="20"/>
        </w:rPr>
        <w:t>;</w:t>
      </w:r>
    </w:p>
    <w:p w:rsidR="002951AC" w:rsidRPr="002951AC" w:rsidRDefault="002951AC" w:rsidP="002951AC">
      <w:pPr>
        <w:pStyle w:val="Liststycke"/>
        <w:numPr>
          <w:ilvl w:val="0"/>
          <w:numId w:val="3"/>
        </w:numPr>
        <w:tabs>
          <w:tab w:val="left" w:pos="1418"/>
        </w:tabs>
        <w:contextualSpacing w:val="0"/>
        <w:rPr>
          <w:sz w:val="20"/>
          <w:szCs w:val="20"/>
          <w:lang w:val="en-US"/>
        </w:rPr>
      </w:pPr>
      <w:r w:rsidRPr="002951AC">
        <w:rPr>
          <w:sz w:val="20"/>
          <w:szCs w:val="20"/>
          <w:lang w:val="en-US"/>
        </w:rPr>
        <w:t>building tightness and air leakage;</w:t>
      </w:r>
    </w:p>
    <w:p w:rsidR="002951AC" w:rsidRPr="002951AC" w:rsidRDefault="002951AC" w:rsidP="002951AC">
      <w:pPr>
        <w:pStyle w:val="Liststycke"/>
        <w:numPr>
          <w:ilvl w:val="0"/>
          <w:numId w:val="3"/>
        </w:numPr>
        <w:tabs>
          <w:tab w:val="left" w:pos="1418"/>
        </w:tabs>
        <w:contextualSpacing w:val="0"/>
        <w:rPr>
          <w:sz w:val="20"/>
          <w:szCs w:val="20"/>
          <w:lang w:val="en-US"/>
        </w:rPr>
      </w:pPr>
      <w:r w:rsidRPr="002951AC">
        <w:rPr>
          <w:sz w:val="20"/>
          <w:szCs w:val="20"/>
          <w:lang w:val="en-US"/>
        </w:rPr>
        <w:t>air change rate (tracer gas techniques);</w:t>
      </w:r>
    </w:p>
    <w:p w:rsidR="002951AC" w:rsidRPr="002951AC" w:rsidRDefault="002951AC" w:rsidP="002951AC">
      <w:pPr>
        <w:pStyle w:val="Liststycke"/>
        <w:numPr>
          <w:ilvl w:val="0"/>
          <w:numId w:val="3"/>
        </w:numPr>
        <w:tabs>
          <w:tab w:val="left" w:pos="1418"/>
        </w:tabs>
        <w:contextualSpacing w:val="0"/>
        <w:rPr>
          <w:sz w:val="20"/>
          <w:szCs w:val="20"/>
          <w:lang w:val="en-US"/>
        </w:rPr>
      </w:pPr>
      <w:r w:rsidRPr="002951AC">
        <w:rPr>
          <w:sz w:val="20"/>
          <w:szCs w:val="20"/>
          <w:lang w:val="en-US"/>
        </w:rPr>
        <w:t>wind effects on buildings and power stations;</w:t>
      </w:r>
    </w:p>
    <w:p w:rsidR="002951AC" w:rsidRPr="002951AC" w:rsidRDefault="002951AC" w:rsidP="002951AC">
      <w:pPr>
        <w:pStyle w:val="Liststycke"/>
        <w:numPr>
          <w:ilvl w:val="0"/>
          <w:numId w:val="3"/>
        </w:numPr>
        <w:tabs>
          <w:tab w:val="left" w:pos="1418"/>
        </w:tabs>
        <w:contextualSpacing w:val="0"/>
        <w:rPr>
          <w:sz w:val="20"/>
          <w:szCs w:val="20"/>
          <w:lang w:val="en-US"/>
        </w:rPr>
      </w:pPr>
      <w:r w:rsidRPr="002951AC">
        <w:rPr>
          <w:sz w:val="20"/>
          <w:szCs w:val="20"/>
          <w:lang w:val="en-US"/>
        </w:rPr>
        <w:t>humidity and moisture in buildings;</w:t>
      </w:r>
    </w:p>
    <w:p w:rsidR="002951AC" w:rsidRPr="002951AC" w:rsidRDefault="002951AC" w:rsidP="002951AC">
      <w:pPr>
        <w:pStyle w:val="Liststycke"/>
        <w:numPr>
          <w:ilvl w:val="0"/>
          <w:numId w:val="3"/>
        </w:numPr>
        <w:tabs>
          <w:tab w:val="left" w:pos="1418"/>
        </w:tabs>
        <w:contextualSpacing w:val="0"/>
        <w:rPr>
          <w:sz w:val="20"/>
          <w:szCs w:val="20"/>
          <w:lang w:val="en-US"/>
        </w:rPr>
      </w:pPr>
      <w:r w:rsidRPr="002951AC">
        <w:rPr>
          <w:sz w:val="20"/>
          <w:szCs w:val="20"/>
          <w:lang w:val="en-US"/>
        </w:rPr>
        <w:t>power and energy consumption of electrical appliances, and</w:t>
      </w:r>
      <w:r w:rsidR="0062775C">
        <w:rPr>
          <w:sz w:val="20"/>
          <w:szCs w:val="20"/>
          <w:lang w:val="en-US"/>
        </w:rPr>
        <w:t>;</w:t>
      </w:r>
    </w:p>
    <w:p w:rsidR="002951AC" w:rsidRPr="002951AC" w:rsidRDefault="002951AC" w:rsidP="002951AC">
      <w:pPr>
        <w:pStyle w:val="Liststycke"/>
        <w:numPr>
          <w:ilvl w:val="0"/>
          <w:numId w:val="3"/>
        </w:numPr>
        <w:tabs>
          <w:tab w:val="left" w:pos="1418"/>
        </w:tabs>
        <w:contextualSpacing w:val="0"/>
        <w:rPr>
          <w:sz w:val="20"/>
          <w:szCs w:val="20"/>
        </w:rPr>
      </w:pPr>
      <w:proofErr w:type="gramStart"/>
      <w:r w:rsidRPr="002951AC">
        <w:rPr>
          <w:sz w:val="20"/>
          <w:szCs w:val="20"/>
        </w:rPr>
        <w:t xml:space="preserve">instrument </w:t>
      </w:r>
      <w:proofErr w:type="spellStart"/>
      <w:r w:rsidRPr="002951AC">
        <w:rPr>
          <w:sz w:val="20"/>
          <w:szCs w:val="20"/>
        </w:rPr>
        <w:t>calibration</w:t>
      </w:r>
      <w:proofErr w:type="spellEnd"/>
      <w:r w:rsidRPr="002951AC">
        <w:rPr>
          <w:sz w:val="20"/>
          <w:szCs w:val="20"/>
        </w:rPr>
        <w:t xml:space="preserve"> and </w:t>
      </w:r>
      <w:proofErr w:type="spellStart"/>
      <w:r w:rsidRPr="002951AC">
        <w:rPr>
          <w:sz w:val="20"/>
          <w:szCs w:val="20"/>
        </w:rPr>
        <w:t>uncertainty</w:t>
      </w:r>
      <w:proofErr w:type="spellEnd"/>
      <w:r w:rsidRPr="002951AC">
        <w:rPr>
          <w:sz w:val="20"/>
          <w:szCs w:val="20"/>
        </w:rPr>
        <w:t>.</w:t>
      </w:r>
      <w:proofErr w:type="gramEnd"/>
    </w:p>
    <w:p w:rsidR="002951AC" w:rsidRPr="002951AC" w:rsidRDefault="002951AC" w:rsidP="002951AC">
      <w:pPr>
        <w:tabs>
          <w:tab w:val="left" w:pos="1418"/>
        </w:tabs>
        <w:spacing w:after="0"/>
        <w:rPr>
          <w:rFonts w:asciiTheme="minorHAnsi" w:hAnsiTheme="minorHAnsi"/>
          <w:szCs w:val="20"/>
        </w:rPr>
      </w:pPr>
    </w:p>
    <w:p w:rsidR="002951AC" w:rsidRPr="002951AC" w:rsidRDefault="002951AC" w:rsidP="002951AC">
      <w:pPr>
        <w:tabs>
          <w:tab w:val="left" w:pos="1418"/>
        </w:tabs>
        <w:spacing w:after="0"/>
        <w:rPr>
          <w:rFonts w:asciiTheme="minorHAnsi" w:hAnsiTheme="minorHAnsi"/>
          <w:b/>
          <w:szCs w:val="20"/>
        </w:rPr>
      </w:pPr>
      <w:proofErr w:type="spellStart"/>
      <w:r w:rsidRPr="002951AC">
        <w:rPr>
          <w:rFonts w:asciiTheme="minorHAnsi" w:hAnsiTheme="minorHAnsi"/>
          <w:b/>
          <w:szCs w:val="20"/>
        </w:rPr>
        <w:t>After</w:t>
      </w:r>
      <w:proofErr w:type="spellEnd"/>
      <w:r w:rsidRPr="002951AC">
        <w:rPr>
          <w:rFonts w:asciiTheme="minorHAnsi" w:hAnsiTheme="minorHAnsi"/>
          <w:b/>
          <w:szCs w:val="20"/>
        </w:rPr>
        <w:t xml:space="preserve"> </w:t>
      </w:r>
      <w:proofErr w:type="spellStart"/>
      <w:r w:rsidRPr="002951AC">
        <w:rPr>
          <w:rFonts w:asciiTheme="minorHAnsi" w:hAnsiTheme="minorHAnsi"/>
          <w:b/>
          <w:szCs w:val="20"/>
        </w:rPr>
        <w:t>completed</w:t>
      </w:r>
      <w:proofErr w:type="spellEnd"/>
      <w:r w:rsidRPr="002951AC">
        <w:rPr>
          <w:rFonts w:asciiTheme="minorHAnsi" w:hAnsiTheme="minorHAnsi"/>
          <w:b/>
          <w:szCs w:val="20"/>
        </w:rPr>
        <w:t xml:space="preserve"> </w:t>
      </w:r>
      <w:proofErr w:type="spellStart"/>
      <w:r w:rsidRPr="002951AC">
        <w:rPr>
          <w:rFonts w:asciiTheme="minorHAnsi" w:hAnsiTheme="minorHAnsi"/>
          <w:b/>
          <w:szCs w:val="20"/>
        </w:rPr>
        <w:t>course</w:t>
      </w:r>
      <w:proofErr w:type="spellEnd"/>
    </w:p>
    <w:p w:rsidR="002951AC" w:rsidRPr="002951AC" w:rsidRDefault="002951AC" w:rsidP="002951AC">
      <w:pPr>
        <w:tabs>
          <w:tab w:val="left" w:pos="1418"/>
        </w:tabs>
        <w:spacing w:after="0"/>
        <w:rPr>
          <w:rFonts w:asciiTheme="minorHAnsi" w:eastAsia="Times New Roman" w:hAnsiTheme="minorHAnsi" w:cs="Times New Roman"/>
          <w:szCs w:val="20"/>
        </w:rPr>
      </w:pPr>
      <w:r w:rsidRPr="002951AC">
        <w:rPr>
          <w:rFonts w:asciiTheme="minorHAnsi" w:eastAsia="Times New Roman" w:hAnsiTheme="minorHAnsi" w:cs="Times New Roman"/>
          <w:szCs w:val="20"/>
        </w:rPr>
        <w:t xml:space="preserve">The </w:t>
      </w:r>
      <w:proofErr w:type="spellStart"/>
      <w:r w:rsidRPr="002951AC">
        <w:rPr>
          <w:rFonts w:asciiTheme="minorHAnsi" w:eastAsia="Times New Roman" w:hAnsiTheme="minorHAnsi" w:cs="Times New Roman"/>
          <w:szCs w:val="20"/>
        </w:rPr>
        <w:t>doctoral</w:t>
      </w:r>
      <w:proofErr w:type="spellEnd"/>
      <w:r w:rsidRPr="002951AC">
        <w:rPr>
          <w:rFonts w:asciiTheme="minorHAnsi" w:eastAsia="Times New Roman" w:hAnsiTheme="minorHAnsi" w:cs="Times New Roman"/>
          <w:szCs w:val="20"/>
        </w:rPr>
        <w:t xml:space="preserve"> student </w:t>
      </w:r>
      <w:proofErr w:type="spellStart"/>
      <w:r w:rsidRPr="002951AC">
        <w:rPr>
          <w:rFonts w:asciiTheme="minorHAnsi" w:eastAsia="Times New Roman" w:hAnsiTheme="minorHAnsi" w:cs="Times New Roman"/>
          <w:szCs w:val="20"/>
        </w:rPr>
        <w:t>should</w:t>
      </w:r>
      <w:proofErr w:type="spellEnd"/>
      <w:r w:rsidRPr="002951AC">
        <w:rPr>
          <w:rFonts w:asciiTheme="minorHAnsi" w:eastAsia="Times New Roman" w:hAnsiTheme="minorHAnsi" w:cs="Times New Roman"/>
          <w:szCs w:val="20"/>
        </w:rPr>
        <w:t>:</w:t>
      </w:r>
    </w:p>
    <w:p w:rsidR="002951AC" w:rsidRPr="002951AC" w:rsidRDefault="002951AC" w:rsidP="002951AC">
      <w:pPr>
        <w:pStyle w:val="Liststycke"/>
        <w:numPr>
          <w:ilvl w:val="0"/>
          <w:numId w:val="4"/>
        </w:numPr>
        <w:tabs>
          <w:tab w:val="left" w:pos="1418"/>
        </w:tabs>
        <w:contextualSpacing w:val="0"/>
        <w:rPr>
          <w:rFonts w:cs="Times New Roman"/>
          <w:sz w:val="20"/>
          <w:szCs w:val="20"/>
          <w:lang w:val="en-US"/>
        </w:rPr>
      </w:pPr>
      <w:r w:rsidRPr="002951AC">
        <w:rPr>
          <w:rFonts w:eastAsia="Times New Roman" w:cs="Times New Roman"/>
          <w:sz w:val="20"/>
          <w:szCs w:val="20"/>
          <w:lang w:val="en-US"/>
        </w:rPr>
        <w:t xml:space="preserve">be able to </w:t>
      </w:r>
      <w:r w:rsidRPr="002951AC">
        <w:rPr>
          <w:rFonts w:cs="Times New Roman"/>
          <w:sz w:val="20"/>
          <w:szCs w:val="20"/>
          <w:lang w:val="en-US"/>
        </w:rPr>
        <w:t>give an account of the measurement techniques dealt with in the course regarding</w:t>
      </w:r>
    </w:p>
    <w:p w:rsidR="002951AC" w:rsidRPr="002951AC" w:rsidRDefault="002951AC" w:rsidP="002951AC">
      <w:pPr>
        <w:pStyle w:val="Liststycke"/>
        <w:numPr>
          <w:ilvl w:val="1"/>
          <w:numId w:val="6"/>
        </w:numPr>
        <w:tabs>
          <w:tab w:val="left" w:pos="1418"/>
        </w:tabs>
        <w:contextualSpacing w:val="0"/>
        <w:rPr>
          <w:rFonts w:cs="Times New Roman"/>
          <w:sz w:val="20"/>
          <w:szCs w:val="20"/>
        </w:rPr>
      </w:pPr>
      <w:proofErr w:type="spellStart"/>
      <w:r w:rsidRPr="002951AC">
        <w:rPr>
          <w:rFonts w:cs="Times New Roman"/>
          <w:sz w:val="20"/>
          <w:szCs w:val="20"/>
        </w:rPr>
        <w:t>underlying</w:t>
      </w:r>
      <w:proofErr w:type="spellEnd"/>
      <w:r w:rsidRPr="002951AC">
        <w:rPr>
          <w:rFonts w:cs="Times New Roman"/>
          <w:sz w:val="20"/>
          <w:szCs w:val="20"/>
        </w:rPr>
        <w:t xml:space="preserve"> </w:t>
      </w:r>
      <w:proofErr w:type="spellStart"/>
      <w:r w:rsidRPr="002951AC">
        <w:rPr>
          <w:rFonts w:cs="Times New Roman"/>
          <w:sz w:val="20"/>
          <w:szCs w:val="20"/>
        </w:rPr>
        <w:t>physics</w:t>
      </w:r>
      <w:proofErr w:type="spellEnd"/>
    </w:p>
    <w:p w:rsidR="00DB1D19" w:rsidRDefault="002951AC" w:rsidP="002951AC">
      <w:pPr>
        <w:pStyle w:val="Liststycke"/>
        <w:numPr>
          <w:ilvl w:val="1"/>
          <w:numId w:val="6"/>
        </w:numPr>
        <w:tabs>
          <w:tab w:val="left" w:pos="1418"/>
        </w:tabs>
        <w:contextualSpacing w:val="0"/>
        <w:rPr>
          <w:rFonts w:cs="Times New Roman"/>
          <w:sz w:val="20"/>
          <w:szCs w:val="20"/>
          <w:lang w:val="en-US"/>
        </w:rPr>
      </w:pPr>
      <w:r w:rsidRPr="002951AC">
        <w:rPr>
          <w:rFonts w:cs="Times New Roman"/>
          <w:sz w:val="20"/>
          <w:szCs w:val="20"/>
          <w:lang w:val="en-US"/>
        </w:rPr>
        <w:t>essential technical functioning of measurement instruments</w:t>
      </w:r>
      <w:r w:rsidR="00DB1D19">
        <w:rPr>
          <w:rFonts w:cs="Times New Roman"/>
          <w:sz w:val="20"/>
          <w:szCs w:val="20"/>
          <w:lang w:val="en-US"/>
        </w:rPr>
        <w:t>, and;</w:t>
      </w:r>
    </w:p>
    <w:p w:rsidR="002951AC" w:rsidRPr="002951AC" w:rsidRDefault="002951AC" w:rsidP="002951AC">
      <w:pPr>
        <w:pStyle w:val="Liststycke"/>
        <w:numPr>
          <w:ilvl w:val="1"/>
          <w:numId w:val="6"/>
        </w:numPr>
        <w:tabs>
          <w:tab w:val="left" w:pos="1418"/>
        </w:tabs>
        <w:contextualSpacing w:val="0"/>
        <w:rPr>
          <w:rFonts w:cs="Times New Roman"/>
          <w:sz w:val="20"/>
          <w:szCs w:val="20"/>
        </w:rPr>
      </w:pPr>
      <w:proofErr w:type="spellStart"/>
      <w:r w:rsidRPr="002951AC">
        <w:rPr>
          <w:rFonts w:cs="Times New Roman"/>
          <w:sz w:val="20"/>
          <w:szCs w:val="20"/>
        </w:rPr>
        <w:t>applicability</w:t>
      </w:r>
      <w:proofErr w:type="spellEnd"/>
      <w:r w:rsidRPr="002951AC">
        <w:rPr>
          <w:rFonts w:cs="Times New Roman"/>
          <w:sz w:val="20"/>
          <w:szCs w:val="20"/>
        </w:rPr>
        <w:t xml:space="preserve"> and limitations;</w:t>
      </w:r>
    </w:p>
    <w:p w:rsidR="002951AC" w:rsidRPr="002951AC" w:rsidRDefault="002951AC" w:rsidP="002951AC">
      <w:pPr>
        <w:pStyle w:val="Liststycke"/>
        <w:numPr>
          <w:ilvl w:val="0"/>
          <w:numId w:val="5"/>
        </w:numPr>
        <w:tabs>
          <w:tab w:val="left" w:pos="1418"/>
        </w:tabs>
        <w:contextualSpacing w:val="0"/>
        <w:rPr>
          <w:rFonts w:cs="Times New Roman"/>
          <w:sz w:val="20"/>
          <w:szCs w:val="20"/>
          <w:lang w:val="en-US"/>
        </w:rPr>
      </w:pPr>
      <w:r w:rsidRPr="002951AC">
        <w:rPr>
          <w:rFonts w:cs="Times New Roman"/>
          <w:sz w:val="20"/>
          <w:szCs w:val="20"/>
          <w:lang w:val="en-US"/>
        </w:rPr>
        <w:t>show practical ability regarding the measurement methods and instruments dealt with in the laboratory work of the course;</w:t>
      </w:r>
    </w:p>
    <w:p w:rsidR="002951AC" w:rsidRPr="002951AC" w:rsidRDefault="002951AC" w:rsidP="002951AC">
      <w:pPr>
        <w:pStyle w:val="Liststycke"/>
        <w:numPr>
          <w:ilvl w:val="0"/>
          <w:numId w:val="5"/>
        </w:numPr>
        <w:tabs>
          <w:tab w:val="left" w:pos="1418"/>
        </w:tabs>
        <w:contextualSpacing w:val="0"/>
        <w:rPr>
          <w:rFonts w:cs="Times New Roman"/>
          <w:sz w:val="20"/>
          <w:szCs w:val="20"/>
          <w:lang w:val="en-US"/>
        </w:rPr>
      </w:pPr>
      <w:r w:rsidRPr="002951AC">
        <w:rPr>
          <w:rFonts w:eastAsia="Times New Roman" w:cs="Times New Roman"/>
          <w:sz w:val="20"/>
          <w:szCs w:val="20"/>
          <w:lang w:val="en-US"/>
        </w:rPr>
        <w:t xml:space="preserve">be able to </w:t>
      </w:r>
      <w:r w:rsidRPr="002951AC">
        <w:rPr>
          <w:rFonts w:cs="Times New Roman"/>
          <w:sz w:val="20"/>
          <w:szCs w:val="20"/>
          <w:lang w:val="en-US"/>
        </w:rPr>
        <w:t>calculate and present the uncertainty of measurement results in accordance with international standards;</w:t>
      </w:r>
    </w:p>
    <w:p w:rsidR="002951AC" w:rsidRPr="002951AC" w:rsidRDefault="002951AC" w:rsidP="002951AC">
      <w:pPr>
        <w:pStyle w:val="Liststycke"/>
        <w:numPr>
          <w:ilvl w:val="0"/>
          <w:numId w:val="5"/>
        </w:numPr>
        <w:tabs>
          <w:tab w:val="left" w:pos="1418"/>
        </w:tabs>
        <w:contextualSpacing w:val="0"/>
        <w:rPr>
          <w:rFonts w:cs="Times New Roman"/>
          <w:sz w:val="20"/>
          <w:szCs w:val="20"/>
          <w:lang w:val="en-US"/>
        </w:rPr>
      </w:pPr>
      <w:r w:rsidRPr="002951AC">
        <w:rPr>
          <w:rFonts w:eastAsia="Times New Roman" w:cs="Times New Roman"/>
          <w:sz w:val="20"/>
          <w:szCs w:val="20"/>
          <w:lang w:val="en-US"/>
        </w:rPr>
        <w:t xml:space="preserve">be able to </w:t>
      </w:r>
      <w:r w:rsidRPr="002951AC">
        <w:rPr>
          <w:rFonts w:cs="Times New Roman"/>
          <w:sz w:val="20"/>
          <w:szCs w:val="20"/>
          <w:lang w:val="en-US"/>
        </w:rPr>
        <w:t>suggest appropriate measuring strategies for practical cases;</w:t>
      </w:r>
    </w:p>
    <w:p w:rsidR="002951AC" w:rsidRPr="002951AC" w:rsidRDefault="002951AC" w:rsidP="002951AC">
      <w:pPr>
        <w:pStyle w:val="Liststycke"/>
        <w:numPr>
          <w:ilvl w:val="0"/>
          <w:numId w:val="5"/>
        </w:numPr>
        <w:tabs>
          <w:tab w:val="left" w:pos="1418"/>
        </w:tabs>
        <w:contextualSpacing w:val="0"/>
        <w:rPr>
          <w:rFonts w:cs="Times New Roman"/>
          <w:sz w:val="20"/>
          <w:szCs w:val="20"/>
          <w:lang w:val="en-US"/>
        </w:rPr>
      </w:pPr>
      <w:r w:rsidRPr="002951AC">
        <w:rPr>
          <w:rFonts w:eastAsia="Times New Roman" w:cs="Times New Roman"/>
          <w:sz w:val="20"/>
          <w:szCs w:val="20"/>
          <w:lang w:val="en-US"/>
        </w:rPr>
        <w:t xml:space="preserve">be able to </w:t>
      </w:r>
      <w:r w:rsidRPr="002951AC">
        <w:rPr>
          <w:rFonts w:cs="Times New Roman"/>
          <w:sz w:val="20"/>
          <w:szCs w:val="20"/>
          <w:lang w:val="en-US"/>
        </w:rPr>
        <w:t>present results of laboratory experiments orally and in written reports according to international scientific practice, and;</w:t>
      </w:r>
    </w:p>
    <w:p w:rsidR="002951AC" w:rsidRPr="002951AC" w:rsidRDefault="002951AC" w:rsidP="002951AC">
      <w:pPr>
        <w:pStyle w:val="Liststycke"/>
        <w:numPr>
          <w:ilvl w:val="0"/>
          <w:numId w:val="5"/>
        </w:numPr>
        <w:tabs>
          <w:tab w:val="left" w:pos="1418"/>
        </w:tabs>
        <w:contextualSpacing w:val="0"/>
        <w:rPr>
          <w:rFonts w:cs="Times New Roman"/>
          <w:sz w:val="20"/>
          <w:szCs w:val="20"/>
          <w:lang w:val="en-US"/>
        </w:rPr>
      </w:pPr>
      <w:proofErr w:type="gramStart"/>
      <w:r w:rsidRPr="002951AC">
        <w:rPr>
          <w:rFonts w:eastAsia="Times New Roman" w:cs="Times New Roman"/>
          <w:sz w:val="20"/>
          <w:szCs w:val="20"/>
          <w:lang w:val="en-US"/>
        </w:rPr>
        <w:t>be</w:t>
      </w:r>
      <w:proofErr w:type="gramEnd"/>
      <w:r w:rsidRPr="002951AC">
        <w:rPr>
          <w:rFonts w:eastAsia="Times New Roman" w:cs="Times New Roman"/>
          <w:sz w:val="20"/>
          <w:szCs w:val="20"/>
          <w:lang w:val="en-US"/>
        </w:rPr>
        <w:t xml:space="preserve"> able to </w:t>
      </w:r>
      <w:r w:rsidRPr="002951AC">
        <w:rPr>
          <w:rFonts w:cs="Times New Roman"/>
          <w:sz w:val="20"/>
          <w:szCs w:val="20"/>
          <w:lang w:val="en-US"/>
        </w:rPr>
        <w:t>evaluate and critically discuss measurement reports in view of method and uncertainty aspects.</w:t>
      </w:r>
    </w:p>
    <w:p w:rsidR="002951AC" w:rsidRPr="002951AC" w:rsidRDefault="002951AC" w:rsidP="002951AC">
      <w:pPr>
        <w:tabs>
          <w:tab w:val="left" w:pos="1418"/>
        </w:tabs>
        <w:spacing w:after="0"/>
        <w:rPr>
          <w:rFonts w:asciiTheme="minorHAnsi" w:hAnsiTheme="minorHAnsi"/>
          <w:b/>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Teaching format</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Lectures of the course include measurement theory as well as demonstration and practical handling of a diversity of measurement equipment. At the end of the course, five laboratory works will be performed. Results of the laboratory works will be evaluated in groups and discussed at a concluding seminar.</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spacing w:after="0"/>
        <w:ind w:left="1560" w:hanging="1560"/>
        <w:rPr>
          <w:rFonts w:asciiTheme="minorHAnsi" w:hAnsiTheme="minorHAnsi"/>
          <w:b/>
          <w:szCs w:val="20"/>
          <w:lang w:val="en-US"/>
        </w:rPr>
      </w:pPr>
      <w:r w:rsidRPr="002951AC">
        <w:rPr>
          <w:rFonts w:asciiTheme="minorHAnsi" w:hAnsiTheme="minorHAnsi"/>
          <w:b/>
          <w:szCs w:val="20"/>
          <w:lang w:val="en-US"/>
        </w:rPr>
        <w:t>Course literature</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eastAsia="Times New Roman" w:hAnsiTheme="minorHAnsi" w:cs="Times New Roman"/>
          <w:szCs w:val="20"/>
          <w:lang w:val="en-US"/>
        </w:rPr>
        <w:t>The literature will consist of different kinds of handouts delivered during the course.</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560"/>
        </w:tabs>
        <w:spacing w:after="0"/>
        <w:ind w:left="1560" w:hanging="1560"/>
        <w:rPr>
          <w:rFonts w:asciiTheme="minorHAnsi" w:hAnsiTheme="minorHAnsi"/>
          <w:b/>
          <w:szCs w:val="20"/>
          <w:lang w:val="en-US"/>
        </w:rPr>
      </w:pPr>
      <w:r w:rsidRPr="002951AC">
        <w:rPr>
          <w:rFonts w:asciiTheme="minorHAnsi" w:hAnsiTheme="minorHAnsi"/>
          <w:b/>
          <w:szCs w:val="20"/>
          <w:lang w:val="en-US"/>
        </w:rPr>
        <w:t>Examination</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Examination includes fulfilled assignments and active participation on the following items:</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Laboratory work 1, 1 ECTS</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Laboratory work 2, 1 ECTS</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Laboratory work 3, 1 ECTS</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Laboratory work 4, 1 ECTS</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Laboratory work 5, 1 ECTS</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Coordinator</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Magnus Mattsson</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Academy</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 xml:space="preserve">University of </w:t>
      </w:r>
      <w:proofErr w:type="spellStart"/>
      <w:r w:rsidRPr="002951AC">
        <w:rPr>
          <w:rFonts w:asciiTheme="minorHAnsi" w:hAnsiTheme="minorHAnsi"/>
          <w:szCs w:val="20"/>
          <w:lang w:val="en-US"/>
        </w:rPr>
        <w:t>Gävle</w:t>
      </w:r>
      <w:proofErr w:type="spellEnd"/>
      <w:r w:rsidRPr="002951AC">
        <w:rPr>
          <w:rFonts w:asciiTheme="minorHAnsi" w:hAnsiTheme="minorHAnsi"/>
          <w:szCs w:val="20"/>
          <w:lang w:val="en-US"/>
        </w:rPr>
        <w:t>, Academy of Technology and Environment, Department of Building, Energy and Environmental Engineering</w:t>
      </w:r>
    </w:p>
    <w:p w:rsidR="002951AC" w:rsidRPr="00FA3C4E" w:rsidRDefault="002951AC" w:rsidP="002951AC">
      <w:pPr>
        <w:tabs>
          <w:tab w:val="left" w:pos="1418"/>
        </w:tabs>
        <w:spacing w:after="0"/>
        <w:rPr>
          <w:rFonts w:asciiTheme="minorHAnsi" w:hAnsiTheme="minorHAnsi"/>
          <w:b/>
          <w:color w:val="595959" w:themeColor="text1" w:themeTint="A6"/>
          <w:sz w:val="28"/>
          <w:szCs w:val="28"/>
          <w:lang w:val="en-US"/>
        </w:rPr>
      </w:pPr>
      <w:r w:rsidRPr="002951AC">
        <w:rPr>
          <w:rFonts w:asciiTheme="minorHAnsi" w:hAnsiTheme="minorHAnsi"/>
          <w:szCs w:val="20"/>
          <w:lang w:val="en-US"/>
        </w:rPr>
        <w:br w:type="page"/>
      </w:r>
      <w:r w:rsidR="00C1123D" w:rsidRPr="00C1123D">
        <w:rPr>
          <w:rFonts w:asciiTheme="minorHAnsi" w:hAnsiTheme="minorHAnsi"/>
          <w:b/>
          <w:color w:val="595959" w:themeColor="text1" w:themeTint="A6"/>
          <w:sz w:val="28"/>
          <w:szCs w:val="28"/>
        </w:rPr>
        <w:lastRenderedPageBreak/>
        <w:t>Solar Thermal Design</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Extent</w:t>
      </w:r>
    </w:p>
    <w:p w:rsidR="002951AC" w:rsidRPr="002951AC" w:rsidRDefault="00C1123D" w:rsidP="002951AC">
      <w:pPr>
        <w:spacing w:after="0"/>
        <w:rPr>
          <w:rFonts w:asciiTheme="minorHAnsi" w:hAnsiTheme="minorHAnsi"/>
          <w:szCs w:val="20"/>
          <w:lang w:val="en-US"/>
        </w:rPr>
      </w:pPr>
      <w:r>
        <w:rPr>
          <w:rFonts w:asciiTheme="minorHAnsi" w:hAnsiTheme="minorHAnsi"/>
          <w:szCs w:val="20"/>
          <w:lang w:val="en-US"/>
        </w:rPr>
        <w:t>7</w:t>
      </w:r>
      <w:proofErr w:type="gramStart"/>
      <w:r>
        <w:rPr>
          <w:rFonts w:asciiTheme="minorHAnsi" w:hAnsiTheme="minorHAnsi"/>
          <w:szCs w:val="20"/>
          <w:lang w:val="en-US"/>
        </w:rPr>
        <w:t>,5</w:t>
      </w:r>
      <w:proofErr w:type="gramEnd"/>
      <w:r w:rsidR="002951AC" w:rsidRPr="002951AC">
        <w:rPr>
          <w:rFonts w:asciiTheme="minorHAnsi" w:hAnsiTheme="minorHAnsi"/>
          <w:szCs w:val="20"/>
          <w:lang w:val="en-US"/>
        </w:rPr>
        <w:t xml:space="preserve"> ECTS</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Objectives</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The course aims to provide a practical understanding of solar thermal systems and components used in solar systems and also provide an understanding of how different design parameters influence the system performance and functionality. In the course, the student will, among other things, design and dimension a solar heating system. The aim is that the student after completing the course should have the ability to design effective and efficient solar installations.</w:t>
      </w:r>
    </w:p>
    <w:p w:rsidR="002951AC" w:rsidRPr="002951AC" w:rsidRDefault="002951AC" w:rsidP="002951AC">
      <w:pPr>
        <w:spacing w:after="0"/>
        <w:rPr>
          <w:rFonts w:asciiTheme="minorHAnsi" w:hAnsiTheme="minorHAnsi"/>
          <w:szCs w:val="20"/>
          <w:lang w:val="en-US"/>
        </w:rPr>
      </w:pPr>
    </w:p>
    <w:p w:rsidR="002951AC" w:rsidRPr="00C1123D" w:rsidRDefault="002951AC" w:rsidP="002951AC">
      <w:pPr>
        <w:spacing w:after="0"/>
        <w:rPr>
          <w:rFonts w:asciiTheme="minorHAnsi" w:hAnsiTheme="minorHAnsi"/>
          <w:b/>
          <w:szCs w:val="20"/>
          <w:lang w:val="en-US"/>
        </w:rPr>
      </w:pPr>
      <w:r w:rsidRPr="00C1123D">
        <w:rPr>
          <w:rFonts w:asciiTheme="minorHAnsi" w:hAnsiTheme="minorHAnsi"/>
          <w:b/>
          <w:szCs w:val="20"/>
          <w:lang w:val="en-US"/>
        </w:rPr>
        <w:t>Contents</w:t>
      </w:r>
    </w:p>
    <w:p w:rsidR="00D64038" w:rsidRDefault="00C1123D" w:rsidP="002951AC">
      <w:pPr>
        <w:spacing w:after="0"/>
        <w:rPr>
          <w:rFonts w:asciiTheme="minorHAnsi" w:hAnsiTheme="minorHAnsi"/>
          <w:szCs w:val="20"/>
          <w:lang w:val="en-US"/>
        </w:rPr>
      </w:pPr>
      <w:r w:rsidRPr="00C1123D">
        <w:rPr>
          <w:rFonts w:asciiTheme="minorHAnsi" w:hAnsiTheme="minorHAnsi"/>
          <w:szCs w:val="20"/>
          <w:lang w:val="en-US"/>
        </w:rPr>
        <w:t>The course is project based. The course starts with lectures on solar thermal systems, their function and integration into existing heating systems, after which students are introduced to the case study (project). Students will then calculate t</w:t>
      </w:r>
      <w:r w:rsidR="00D64038">
        <w:rPr>
          <w:rFonts w:asciiTheme="minorHAnsi" w:hAnsiTheme="minorHAnsi"/>
          <w:szCs w:val="20"/>
          <w:lang w:val="en-US"/>
        </w:rPr>
        <w:t>he load for the case.</w:t>
      </w:r>
    </w:p>
    <w:p w:rsidR="00D64038" w:rsidRDefault="00C1123D" w:rsidP="002951AC">
      <w:pPr>
        <w:spacing w:after="0"/>
        <w:rPr>
          <w:rFonts w:asciiTheme="minorHAnsi" w:hAnsiTheme="minorHAnsi"/>
          <w:szCs w:val="20"/>
          <w:lang w:val="en-US"/>
        </w:rPr>
      </w:pPr>
      <w:r w:rsidRPr="00C1123D">
        <w:rPr>
          <w:rFonts w:asciiTheme="minorHAnsi" w:hAnsiTheme="minorHAnsi"/>
          <w:szCs w:val="20"/>
          <w:lang w:val="en-US"/>
        </w:rPr>
        <w:t xml:space="preserve">The next step is to learn about the simulation program </w:t>
      </w:r>
      <w:proofErr w:type="spellStart"/>
      <w:r w:rsidRPr="00C1123D">
        <w:rPr>
          <w:rFonts w:asciiTheme="minorHAnsi" w:hAnsiTheme="minorHAnsi"/>
          <w:szCs w:val="20"/>
          <w:lang w:val="en-US"/>
        </w:rPr>
        <w:t>Polysun</w:t>
      </w:r>
      <w:proofErr w:type="spellEnd"/>
      <w:r w:rsidRPr="00C1123D">
        <w:rPr>
          <w:rFonts w:asciiTheme="minorHAnsi" w:hAnsiTheme="minorHAnsi"/>
          <w:szCs w:val="20"/>
          <w:lang w:val="en-US"/>
        </w:rPr>
        <w:t xml:space="preserve">. Students independently choose a suitable system design and then use that design in </w:t>
      </w:r>
      <w:proofErr w:type="spellStart"/>
      <w:r w:rsidRPr="00C1123D">
        <w:rPr>
          <w:rFonts w:asciiTheme="minorHAnsi" w:hAnsiTheme="minorHAnsi"/>
          <w:szCs w:val="20"/>
          <w:lang w:val="en-US"/>
        </w:rPr>
        <w:t>Polysun</w:t>
      </w:r>
      <w:proofErr w:type="spellEnd"/>
      <w:r w:rsidRPr="00C1123D">
        <w:rPr>
          <w:rFonts w:asciiTheme="minorHAnsi" w:hAnsiTheme="minorHAnsi"/>
          <w:szCs w:val="20"/>
          <w:lang w:val="en-US"/>
        </w:rPr>
        <w:t>. By using parametric studies the students calculate the dimensions of the system and present their re</w:t>
      </w:r>
      <w:r w:rsidR="00D64038">
        <w:rPr>
          <w:rFonts w:asciiTheme="minorHAnsi" w:hAnsiTheme="minorHAnsi"/>
          <w:szCs w:val="20"/>
          <w:lang w:val="en-US"/>
        </w:rPr>
        <w:t>sults at an evaluation seminar.</w:t>
      </w:r>
    </w:p>
    <w:p w:rsidR="002951AC" w:rsidRPr="00C1123D" w:rsidRDefault="00C1123D" w:rsidP="002951AC">
      <w:pPr>
        <w:spacing w:after="0"/>
        <w:rPr>
          <w:rFonts w:asciiTheme="minorHAnsi" w:hAnsiTheme="minorHAnsi"/>
          <w:szCs w:val="20"/>
          <w:lang w:val="en-US"/>
        </w:rPr>
      </w:pPr>
      <w:r w:rsidRPr="00C1123D">
        <w:rPr>
          <w:rFonts w:asciiTheme="minorHAnsi" w:hAnsiTheme="minorHAnsi"/>
          <w:szCs w:val="20"/>
          <w:lang w:val="en-US"/>
        </w:rPr>
        <w:t xml:space="preserve">The last part of the course consists of making a detailed design of the complete system including choice of pumps, valves, arrangement of collector field, choice of method to protect against </w:t>
      </w:r>
      <w:proofErr w:type="gramStart"/>
      <w:r w:rsidRPr="00C1123D">
        <w:rPr>
          <w:rFonts w:asciiTheme="minorHAnsi" w:hAnsiTheme="minorHAnsi"/>
          <w:szCs w:val="20"/>
          <w:lang w:val="en-US"/>
        </w:rPr>
        <w:t>overheating ,</w:t>
      </w:r>
      <w:proofErr w:type="gramEnd"/>
      <w:r w:rsidRPr="00C1123D">
        <w:rPr>
          <w:rFonts w:asciiTheme="minorHAnsi" w:hAnsiTheme="minorHAnsi"/>
          <w:szCs w:val="20"/>
          <w:lang w:val="en-US"/>
        </w:rPr>
        <w:t xml:space="preserve"> calculating the dimensions of the system and submitting a written report of their conclusions.</w:t>
      </w:r>
    </w:p>
    <w:p w:rsidR="00C1123D" w:rsidRPr="00C1123D" w:rsidRDefault="00C1123D"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rPr>
      </w:pPr>
      <w:proofErr w:type="spellStart"/>
      <w:r w:rsidRPr="002951AC">
        <w:rPr>
          <w:rFonts w:asciiTheme="minorHAnsi" w:hAnsiTheme="minorHAnsi"/>
          <w:b/>
          <w:szCs w:val="20"/>
        </w:rPr>
        <w:t>After</w:t>
      </w:r>
      <w:proofErr w:type="spellEnd"/>
      <w:r w:rsidRPr="002951AC">
        <w:rPr>
          <w:rFonts w:asciiTheme="minorHAnsi" w:hAnsiTheme="minorHAnsi"/>
          <w:b/>
          <w:szCs w:val="20"/>
        </w:rPr>
        <w:t xml:space="preserve"> </w:t>
      </w:r>
      <w:proofErr w:type="spellStart"/>
      <w:r w:rsidRPr="002951AC">
        <w:rPr>
          <w:rFonts w:asciiTheme="minorHAnsi" w:hAnsiTheme="minorHAnsi"/>
          <w:b/>
          <w:szCs w:val="20"/>
        </w:rPr>
        <w:t>completed</w:t>
      </w:r>
      <w:proofErr w:type="spellEnd"/>
      <w:r w:rsidRPr="002951AC">
        <w:rPr>
          <w:rFonts w:asciiTheme="minorHAnsi" w:hAnsiTheme="minorHAnsi"/>
          <w:b/>
          <w:szCs w:val="20"/>
        </w:rPr>
        <w:t xml:space="preserve"> </w:t>
      </w:r>
      <w:proofErr w:type="spellStart"/>
      <w:r w:rsidRPr="002951AC">
        <w:rPr>
          <w:rFonts w:asciiTheme="minorHAnsi" w:hAnsiTheme="minorHAnsi"/>
          <w:b/>
          <w:szCs w:val="20"/>
        </w:rPr>
        <w:t>course</w:t>
      </w:r>
      <w:proofErr w:type="spellEnd"/>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The doctoral student should be able to:</w:t>
      </w:r>
    </w:p>
    <w:p w:rsidR="00D743F7" w:rsidRDefault="00C1123D" w:rsidP="00C1123D">
      <w:pPr>
        <w:pStyle w:val="Liststycke"/>
        <w:numPr>
          <w:ilvl w:val="0"/>
          <w:numId w:val="2"/>
        </w:numPr>
        <w:contextualSpacing w:val="0"/>
        <w:rPr>
          <w:rFonts w:eastAsia="Times New Roman" w:cs="Times New Roman"/>
          <w:sz w:val="20"/>
          <w:szCs w:val="20"/>
          <w:lang w:val="en-US"/>
        </w:rPr>
      </w:pPr>
      <w:r w:rsidRPr="00C1123D">
        <w:rPr>
          <w:rFonts w:eastAsia="Times New Roman" w:cs="Times New Roman"/>
          <w:sz w:val="20"/>
          <w:szCs w:val="20"/>
          <w:lang w:val="en-US"/>
        </w:rPr>
        <w:t>independently size a solar heating system</w:t>
      </w:r>
      <w:r w:rsidR="00D743F7">
        <w:rPr>
          <w:rFonts w:eastAsia="Times New Roman" w:cs="Times New Roman"/>
          <w:sz w:val="20"/>
          <w:szCs w:val="20"/>
          <w:lang w:val="en-US"/>
        </w:rPr>
        <w:t>;</w:t>
      </w:r>
    </w:p>
    <w:p w:rsidR="00D743F7" w:rsidRDefault="00C1123D" w:rsidP="00C1123D">
      <w:pPr>
        <w:pStyle w:val="Liststycke"/>
        <w:numPr>
          <w:ilvl w:val="0"/>
          <w:numId w:val="2"/>
        </w:numPr>
        <w:contextualSpacing w:val="0"/>
        <w:rPr>
          <w:rFonts w:eastAsia="Times New Roman" w:cs="Times New Roman"/>
          <w:sz w:val="20"/>
          <w:szCs w:val="20"/>
          <w:lang w:val="en-US"/>
        </w:rPr>
      </w:pPr>
      <w:r w:rsidRPr="00C1123D">
        <w:rPr>
          <w:rFonts w:eastAsia="Times New Roman" w:cs="Times New Roman"/>
          <w:sz w:val="20"/>
          <w:szCs w:val="20"/>
          <w:lang w:val="en-US"/>
        </w:rPr>
        <w:t>show understanding of the various methods for protecting the system from damage due to</w:t>
      </w:r>
      <w:r w:rsidR="00056A6C">
        <w:rPr>
          <w:rFonts w:eastAsia="Times New Roman" w:cs="Times New Roman"/>
          <w:sz w:val="20"/>
          <w:szCs w:val="20"/>
          <w:lang w:val="en-US"/>
        </w:rPr>
        <w:t xml:space="preserve"> </w:t>
      </w:r>
      <w:r w:rsidRPr="00C1123D">
        <w:rPr>
          <w:rFonts w:eastAsia="Times New Roman" w:cs="Times New Roman"/>
          <w:sz w:val="20"/>
          <w:szCs w:val="20"/>
          <w:lang w:val="en-US"/>
        </w:rPr>
        <w:t>frost and overheating as well as be able to choose the most suitable me</w:t>
      </w:r>
      <w:r w:rsidR="00D743F7">
        <w:rPr>
          <w:rFonts w:eastAsia="Times New Roman" w:cs="Times New Roman"/>
          <w:sz w:val="20"/>
          <w:szCs w:val="20"/>
          <w:lang w:val="en-US"/>
        </w:rPr>
        <w:t>thod for a specific application;</w:t>
      </w:r>
    </w:p>
    <w:p w:rsidR="00D743F7" w:rsidRDefault="00C1123D" w:rsidP="00C1123D">
      <w:pPr>
        <w:pStyle w:val="Liststycke"/>
        <w:numPr>
          <w:ilvl w:val="0"/>
          <w:numId w:val="2"/>
        </w:numPr>
        <w:contextualSpacing w:val="0"/>
        <w:rPr>
          <w:rFonts w:eastAsia="Times New Roman" w:cs="Times New Roman"/>
          <w:sz w:val="20"/>
          <w:szCs w:val="20"/>
          <w:lang w:val="en-US"/>
        </w:rPr>
      </w:pPr>
      <w:r w:rsidRPr="00C1123D">
        <w:rPr>
          <w:rFonts w:eastAsia="Times New Roman" w:cs="Times New Roman"/>
          <w:sz w:val="20"/>
          <w:szCs w:val="20"/>
          <w:lang w:val="en-US"/>
        </w:rPr>
        <w:t>design collector fields</w:t>
      </w:r>
      <w:r w:rsidR="00D743F7">
        <w:rPr>
          <w:rFonts w:eastAsia="Times New Roman" w:cs="Times New Roman"/>
          <w:sz w:val="20"/>
          <w:szCs w:val="20"/>
          <w:lang w:val="en-US"/>
        </w:rPr>
        <w:t>;</w:t>
      </w:r>
    </w:p>
    <w:p w:rsidR="00D743F7" w:rsidRDefault="00C1123D" w:rsidP="00C1123D">
      <w:pPr>
        <w:pStyle w:val="Liststycke"/>
        <w:numPr>
          <w:ilvl w:val="0"/>
          <w:numId w:val="2"/>
        </w:numPr>
        <w:contextualSpacing w:val="0"/>
        <w:rPr>
          <w:rFonts w:eastAsia="Times New Roman" w:cs="Times New Roman"/>
          <w:sz w:val="20"/>
          <w:szCs w:val="20"/>
          <w:lang w:val="en-US"/>
        </w:rPr>
      </w:pPr>
      <w:r w:rsidRPr="00C1123D">
        <w:rPr>
          <w:rFonts w:eastAsia="Times New Roman" w:cs="Times New Roman"/>
          <w:sz w:val="20"/>
          <w:szCs w:val="20"/>
          <w:lang w:val="en-US"/>
        </w:rPr>
        <w:t>use simulation tools to calculate the energy gain of a solar thermal system</w:t>
      </w:r>
      <w:r w:rsidR="00D743F7">
        <w:rPr>
          <w:rFonts w:eastAsia="Times New Roman" w:cs="Times New Roman"/>
          <w:sz w:val="20"/>
          <w:szCs w:val="20"/>
          <w:lang w:val="en-US"/>
        </w:rPr>
        <w:t>;</w:t>
      </w:r>
    </w:p>
    <w:p w:rsidR="00D743F7" w:rsidRDefault="00C1123D" w:rsidP="00C1123D">
      <w:pPr>
        <w:pStyle w:val="Liststycke"/>
        <w:numPr>
          <w:ilvl w:val="0"/>
          <w:numId w:val="2"/>
        </w:numPr>
        <w:contextualSpacing w:val="0"/>
        <w:rPr>
          <w:rFonts w:eastAsia="Times New Roman" w:cs="Times New Roman"/>
          <w:sz w:val="20"/>
          <w:szCs w:val="20"/>
          <w:lang w:val="en-US"/>
        </w:rPr>
      </w:pPr>
      <w:r w:rsidRPr="00C1123D">
        <w:rPr>
          <w:rFonts w:eastAsia="Times New Roman" w:cs="Times New Roman"/>
          <w:sz w:val="20"/>
          <w:szCs w:val="20"/>
          <w:lang w:val="en-US"/>
        </w:rPr>
        <w:t>analyze the function and characteristics of different types of solar thermal systems</w:t>
      </w:r>
      <w:r w:rsidR="00D743F7">
        <w:rPr>
          <w:rFonts w:eastAsia="Times New Roman" w:cs="Times New Roman"/>
          <w:sz w:val="20"/>
          <w:szCs w:val="20"/>
          <w:lang w:val="en-US"/>
        </w:rPr>
        <w:t>, and;</w:t>
      </w:r>
    </w:p>
    <w:p w:rsidR="00C1123D" w:rsidRPr="00C1123D" w:rsidRDefault="00C1123D" w:rsidP="00C1123D">
      <w:pPr>
        <w:pStyle w:val="Liststycke"/>
        <w:numPr>
          <w:ilvl w:val="0"/>
          <w:numId w:val="2"/>
        </w:numPr>
        <w:contextualSpacing w:val="0"/>
        <w:rPr>
          <w:rFonts w:eastAsia="Times New Roman" w:cs="Times New Roman"/>
          <w:sz w:val="20"/>
          <w:szCs w:val="20"/>
          <w:lang w:val="en-US"/>
        </w:rPr>
      </w:pPr>
      <w:proofErr w:type="gramStart"/>
      <w:r w:rsidRPr="00C1123D">
        <w:rPr>
          <w:rFonts w:eastAsia="Times New Roman" w:cs="Times New Roman"/>
          <w:sz w:val="20"/>
          <w:szCs w:val="20"/>
          <w:lang w:val="en-US"/>
        </w:rPr>
        <w:t>evaluate</w:t>
      </w:r>
      <w:proofErr w:type="gramEnd"/>
      <w:r w:rsidRPr="00C1123D">
        <w:rPr>
          <w:rFonts w:eastAsia="Times New Roman" w:cs="Times New Roman"/>
          <w:sz w:val="20"/>
          <w:szCs w:val="20"/>
          <w:lang w:val="en-US"/>
        </w:rPr>
        <w:t xml:space="preserve"> the influence of different design and operational parameters on solar thermal systems</w:t>
      </w:r>
      <w:r>
        <w:rPr>
          <w:rFonts w:eastAsia="Times New Roman" w:cs="Times New Roman"/>
          <w:sz w:val="20"/>
          <w:szCs w:val="20"/>
          <w:lang w:val="en-US"/>
        </w:rPr>
        <w:t>.</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Teaching format</w:t>
      </w:r>
    </w:p>
    <w:p w:rsidR="002951AC" w:rsidRPr="002951AC" w:rsidRDefault="00C1123D" w:rsidP="002951AC">
      <w:pPr>
        <w:spacing w:after="0"/>
        <w:rPr>
          <w:rFonts w:asciiTheme="minorHAnsi" w:hAnsiTheme="minorHAnsi"/>
          <w:szCs w:val="20"/>
          <w:lang w:val="en-US"/>
        </w:rPr>
      </w:pPr>
      <w:proofErr w:type="gramStart"/>
      <w:r w:rsidRPr="00C1123D">
        <w:rPr>
          <w:rFonts w:asciiTheme="minorHAnsi" w:hAnsiTheme="minorHAnsi"/>
          <w:szCs w:val="20"/>
          <w:lang w:val="en-US"/>
        </w:rPr>
        <w:t>Lectures, exercises, assignment, seminar.</w:t>
      </w:r>
      <w:proofErr w:type="gramEnd"/>
      <w:r w:rsidRPr="00C1123D">
        <w:rPr>
          <w:rFonts w:asciiTheme="minorHAnsi" w:hAnsiTheme="minorHAnsi"/>
          <w:szCs w:val="20"/>
          <w:lang w:val="en-US"/>
        </w:rPr>
        <w:t xml:space="preserve"> The course is given in English.</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Course literature</w:t>
      </w:r>
    </w:p>
    <w:p w:rsidR="002951AC" w:rsidRPr="006A1A5E" w:rsidRDefault="002951AC" w:rsidP="006A1A5E">
      <w:pPr>
        <w:pStyle w:val="Liststycke"/>
        <w:numPr>
          <w:ilvl w:val="0"/>
          <w:numId w:val="2"/>
        </w:numPr>
        <w:contextualSpacing w:val="0"/>
        <w:rPr>
          <w:rFonts w:eastAsia="Times New Roman" w:cs="Times New Roman"/>
          <w:sz w:val="20"/>
          <w:szCs w:val="20"/>
          <w:lang w:val="en-US"/>
        </w:rPr>
      </w:pPr>
      <w:r w:rsidRPr="006A1A5E">
        <w:rPr>
          <w:rFonts w:eastAsia="Times New Roman" w:cs="Times New Roman"/>
          <w:sz w:val="20"/>
          <w:szCs w:val="20"/>
          <w:lang w:val="en-US"/>
        </w:rPr>
        <w:t>Duffiee, John A., Beckman, William A. (2006) Solar engineering of thermal processes. 3rd ed. Hoboken, NJ: Wiley. (908 s). ISBN 0-471-69867-9</w:t>
      </w:r>
    </w:p>
    <w:p w:rsidR="002951AC" w:rsidRPr="006A1A5E" w:rsidRDefault="002951AC" w:rsidP="006A1A5E">
      <w:pPr>
        <w:pStyle w:val="Liststycke"/>
        <w:numPr>
          <w:ilvl w:val="0"/>
          <w:numId w:val="2"/>
        </w:numPr>
        <w:contextualSpacing w:val="0"/>
        <w:rPr>
          <w:rFonts w:eastAsia="Times New Roman" w:cs="Times New Roman"/>
          <w:sz w:val="20"/>
          <w:szCs w:val="20"/>
          <w:lang w:val="en-US"/>
        </w:rPr>
      </w:pPr>
      <w:r w:rsidRPr="006A1A5E">
        <w:rPr>
          <w:rFonts w:eastAsia="Times New Roman" w:cs="Times New Roman"/>
          <w:sz w:val="20"/>
          <w:szCs w:val="20"/>
          <w:lang w:val="en-US"/>
        </w:rPr>
        <w:t xml:space="preserve">Compendium from the department: Bales, C., </w:t>
      </w:r>
      <w:proofErr w:type="spellStart"/>
      <w:r w:rsidRPr="006A1A5E">
        <w:rPr>
          <w:rFonts w:eastAsia="Times New Roman" w:cs="Times New Roman"/>
          <w:sz w:val="20"/>
          <w:szCs w:val="20"/>
          <w:lang w:val="en-US"/>
        </w:rPr>
        <w:t>Persson</w:t>
      </w:r>
      <w:proofErr w:type="spellEnd"/>
      <w:r w:rsidRPr="006A1A5E">
        <w:rPr>
          <w:rFonts w:eastAsia="Times New Roman" w:cs="Times New Roman"/>
          <w:sz w:val="20"/>
          <w:szCs w:val="20"/>
          <w:lang w:val="en-US"/>
        </w:rPr>
        <w:t xml:space="preserve">, T., Fiedler, F. </w:t>
      </w:r>
      <w:proofErr w:type="spellStart"/>
      <w:r w:rsidRPr="006A1A5E">
        <w:rPr>
          <w:rFonts w:eastAsia="Times New Roman" w:cs="Times New Roman"/>
          <w:sz w:val="20"/>
          <w:szCs w:val="20"/>
          <w:lang w:val="en-US"/>
        </w:rPr>
        <w:t>Perers</w:t>
      </w:r>
      <w:proofErr w:type="spellEnd"/>
      <w:r w:rsidRPr="006A1A5E">
        <w:rPr>
          <w:rFonts w:eastAsia="Times New Roman" w:cs="Times New Roman"/>
          <w:sz w:val="20"/>
          <w:szCs w:val="20"/>
          <w:lang w:val="en-US"/>
        </w:rPr>
        <w:t xml:space="preserve">, B. </w:t>
      </w:r>
      <w:proofErr w:type="spellStart"/>
      <w:r w:rsidRPr="006A1A5E">
        <w:rPr>
          <w:rFonts w:eastAsia="Times New Roman" w:cs="Times New Roman"/>
          <w:sz w:val="20"/>
          <w:szCs w:val="20"/>
          <w:lang w:val="en-US"/>
        </w:rPr>
        <w:t>Zinko</w:t>
      </w:r>
      <w:proofErr w:type="spellEnd"/>
      <w:r w:rsidRPr="006A1A5E">
        <w:rPr>
          <w:rFonts w:eastAsia="Times New Roman" w:cs="Times New Roman"/>
          <w:sz w:val="20"/>
          <w:szCs w:val="20"/>
          <w:lang w:val="en-US"/>
        </w:rPr>
        <w:t xml:space="preserve">, H. Solar heating systems and storage compendium, SERC, </w:t>
      </w:r>
      <w:proofErr w:type="spellStart"/>
      <w:r w:rsidRPr="006A1A5E">
        <w:rPr>
          <w:rFonts w:eastAsia="Times New Roman" w:cs="Times New Roman"/>
          <w:sz w:val="20"/>
          <w:szCs w:val="20"/>
          <w:lang w:val="en-US"/>
        </w:rPr>
        <w:t>Högskolan</w:t>
      </w:r>
      <w:proofErr w:type="spellEnd"/>
      <w:r w:rsidRPr="006A1A5E">
        <w:rPr>
          <w:rFonts w:eastAsia="Times New Roman" w:cs="Times New Roman"/>
          <w:sz w:val="20"/>
          <w:szCs w:val="20"/>
          <w:lang w:val="en-US"/>
        </w:rPr>
        <w:t xml:space="preserve"> Dalarna</w:t>
      </w:r>
    </w:p>
    <w:p w:rsidR="002951AC" w:rsidRPr="0027376A" w:rsidRDefault="002951AC" w:rsidP="002951AC">
      <w:pPr>
        <w:spacing w:after="0"/>
        <w:rPr>
          <w:rFonts w:asciiTheme="minorHAnsi" w:hAnsiTheme="minorHAnsi"/>
          <w:szCs w:val="20"/>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Examination</w:t>
      </w:r>
    </w:p>
    <w:p w:rsidR="002951AC" w:rsidRPr="0027376A" w:rsidRDefault="0027376A" w:rsidP="002951AC">
      <w:pPr>
        <w:spacing w:after="0"/>
        <w:rPr>
          <w:rFonts w:asciiTheme="minorHAnsi" w:hAnsiTheme="minorHAnsi"/>
          <w:szCs w:val="20"/>
          <w:lang w:val="en-US"/>
        </w:rPr>
      </w:pPr>
      <w:r>
        <w:rPr>
          <w:rFonts w:asciiTheme="minorHAnsi" w:hAnsiTheme="minorHAnsi"/>
          <w:szCs w:val="20"/>
          <w:lang w:val="en-US"/>
        </w:rPr>
        <w:lastRenderedPageBreak/>
        <w:t xml:space="preserve">Written </w:t>
      </w:r>
      <w:r>
        <w:rPr>
          <w:rFonts w:asciiTheme="minorHAnsi" w:hAnsiTheme="minorHAnsi"/>
          <w:szCs w:val="20"/>
          <w:lang w:val="en-US"/>
        </w:rPr>
        <w:t>h</w:t>
      </w:r>
      <w:r w:rsidRPr="002951AC">
        <w:rPr>
          <w:rFonts w:asciiTheme="minorHAnsi" w:hAnsiTheme="minorHAnsi"/>
          <w:szCs w:val="20"/>
          <w:lang w:val="en-US"/>
        </w:rPr>
        <w:t xml:space="preserve">omework </w:t>
      </w:r>
      <w:r w:rsidRPr="0027376A">
        <w:rPr>
          <w:rFonts w:asciiTheme="minorHAnsi" w:hAnsiTheme="minorHAnsi"/>
          <w:szCs w:val="20"/>
          <w:lang w:val="en-US"/>
        </w:rPr>
        <w:t xml:space="preserve">assignment </w:t>
      </w:r>
      <w:r>
        <w:rPr>
          <w:rFonts w:asciiTheme="minorHAnsi" w:hAnsiTheme="minorHAnsi"/>
          <w:szCs w:val="20"/>
          <w:lang w:val="en-US"/>
        </w:rPr>
        <w:t>1, 2</w:t>
      </w:r>
      <w:r w:rsidRPr="002951AC">
        <w:rPr>
          <w:rFonts w:asciiTheme="minorHAnsi" w:hAnsiTheme="minorHAnsi"/>
          <w:szCs w:val="20"/>
          <w:lang w:val="en-US"/>
        </w:rPr>
        <w:t xml:space="preserve"> ECTS</w:t>
      </w:r>
    </w:p>
    <w:p w:rsidR="0027376A" w:rsidRPr="0027376A" w:rsidRDefault="0027376A" w:rsidP="0027376A">
      <w:pPr>
        <w:spacing w:after="0"/>
        <w:rPr>
          <w:rFonts w:asciiTheme="minorHAnsi" w:hAnsiTheme="minorHAnsi"/>
          <w:szCs w:val="20"/>
          <w:lang w:val="en-US"/>
        </w:rPr>
      </w:pPr>
      <w:r>
        <w:rPr>
          <w:rFonts w:asciiTheme="minorHAnsi" w:hAnsiTheme="minorHAnsi"/>
          <w:szCs w:val="20"/>
          <w:lang w:val="en-US"/>
        </w:rPr>
        <w:t xml:space="preserve">Written </w:t>
      </w:r>
      <w:r>
        <w:rPr>
          <w:rFonts w:asciiTheme="minorHAnsi" w:hAnsiTheme="minorHAnsi"/>
          <w:szCs w:val="20"/>
          <w:lang w:val="en-US"/>
        </w:rPr>
        <w:t>h</w:t>
      </w:r>
      <w:r w:rsidRPr="002951AC">
        <w:rPr>
          <w:rFonts w:asciiTheme="minorHAnsi" w:hAnsiTheme="minorHAnsi"/>
          <w:szCs w:val="20"/>
          <w:lang w:val="en-US"/>
        </w:rPr>
        <w:t xml:space="preserve">omework </w:t>
      </w:r>
      <w:r w:rsidRPr="0027376A">
        <w:rPr>
          <w:rFonts w:asciiTheme="minorHAnsi" w:hAnsiTheme="minorHAnsi"/>
          <w:szCs w:val="20"/>
          <w:lang w:val="en-US"/>
        </w:rPr>
        <w:t xml:space="preserve">assignment </w:t>
      </w:r>
      <w:r>
        <w:rPr>
          <w:rFonts w:asciiTheme="minorHAnsi" w:hAnsiTheme="minorHAnsi"/>
          <w:szCs w:val="20"/>
          <w:lang w:val="en-US"/>
        </w:rPr>
        <w:t>2</w:t>
      </w:r>
      <w:r>
        <w:rPr>
          <w:rFonts w:asciiTheme="minorHAnsi" w:hAnsiTheme="minorHAnsi"/>
          <w:szCs w:val="20"/>
          <w:lang w:val="en-US"/>
        </w:rPr>
        <w:t xml:space="preserve">, </w:t>
      </w:r>
      <w:r>
        <w:rPr>
          <w:rFonts w:asciiTheme="minorHAnsi" w:hAnsiTheme="minorHAnsi"/>
          <w:szCs w:val="20"/>
          <w:lang w:val="en-US"/>
        </w:rPr>
        <w:t>1</w:t>
      </w:r>
      <w:proofErr w:type="gramStart"/>
      <w:r>
        <w:rPr>
          <w:rFonts w:asciiTheme="minorHAnsi" w:hAnsiTheme="minorHAnsi"/>
          <w:szCs w:val="20"/>
          <w:lang w:val="en-US"/>
        </w:rPr>
        <w:t>,5</w:t>
      </w:r>
      <w:proofErr w:type="gramEnd"/>
      <w:r w:rsidRPr="002951AC">
        <w:rPr>
          <w:rFonts w:asciiTheme="minorHAnsi" w:hAnsiTheme="minorHAnsi"/>
          <w:szCs w:val="20"/>
          <w:lang w:val="en-US"/>
        </w:rPr>
        <w:t xml:space="preserve"> ECTS</w:t>
      </w:r>
    </w:p>
    <w:p w:rsidR="0027376A" w:rsidRPr="0027376A" w:rsidRDefault="0027376A" w:rsidP="0027376A">
      <w:pPr>
        <w:spacing w:after="0"/>
        <w:rPr>
          <w:rFonts w:asciiTheme="minorHAnsi" w:hAnsiTheme="minorHAnsi"/>
          <w:szCs w:val="20"/>
          <w:lang w:val="en-US"/>
        </w:rPr>
      </w:pPr>
      <w:r>
        <w:rPr>
          <w:rFonts w:asciiTheme="minorHAnsi" w:hAnsiTheme="minorHAnsi"/>
          <w:szCs w:val="20"/>
          <w:lang w:val="en-US"/>
        </w:rPr>
        <w:t>Simulation</w:t>
      </w:r>
      <w:r w:rsidRPr="002951AC">
        <w:rPr>
          <w:rFonts w:asciiTheme="minorHAnsi" w:hAnsiTheme="minorHAnsi"/>
          <w:szCs w:val="20"/>
          <w:lang w:val="en-US"/>
        </w:rPr>
        <w:t xml:space="preserve"> </w:t>
      </w:r>
      <w:r w:rsidRPr="0027376A">
        <w:rPr>
          <w:rFonts w:asciiTheme="minorHAnsi" w:hAnsiTheme="minorHAnsi"/>
          <w:szCs w:val="20"/>
          <w:lang w:val="en-US"/>
        </w:rPr>
        <w:t xml:space="preserve">assignment </w:t>
      </w:r>
      <w:r>
        <w:rPr>
          <w:rFonts w:asciiTheme="minorHAnsi" w:hAnsiTheme="minorHAnsi"/>
          <w:szCs w:val="20"/>
          <w:lang w:val="en-US"/>
        </w:rPr>
        <w:t>3</w:t>
      </w:r>
      <w:r>
        <w:rPr>
          <w:rFonts w:asciiTheme="minorHAnsi" w:hAnsiTheme="minorHAnsi"/>
          <w:szCs w:val="20"/>
          <w:lang w:val="en-US"/>
        </w:rPr>
        <w:t xml:space="preserve">, </w:t>
      </w:r>
      <w:r>
        <w:rPr>
          <w:rFonts w:asciiTheme="minorHAnsi" w:hAnsiTheme="minorHAnsi"/>
          <w:szCs w:val="20"/>
          <w:lang w:val="en-US"/>
        </w:rPr>
        <w:t>3</w:t>
      </w:r>
      <w:r w:rsidRPr="002951AC">
        <w:rPr>
          <w:rFonts w:asciiTheme="minorHAnsi" w:hAnsiTheme="minorHAnsi"/>
          <w:szCs w:val="20"/>
          <w:lang w:val="en-US"/>
        </w:rPr>
        <w:t xml:space="preserve"> ECTS</w:t>
      </w:r>
    </w:p>
    <w:p w:rsidR="0027376A" w:rsidRPr="0027376A" w:rsidRDefault="0027376A" w:rsidP="0027376A">
      <w:pPr>
        <w:spacing w:after="0"/>
        <w:rPr>
          <w:rFonts w:asciiTheme="minorHAnsi" w:hAnsiTheme="minorHAnsi"/>
          <w:szCs w:val="20"/>
          <w:lang w:val="en-US"/>
        </w:rPr>
      </w:pPr>
      <w:r>
        <w:rPr>
          <w:rFonts w:asciiTheme="minorHAnsi" w:hAnsiTheme="minorHAnsi"/>
          <w:szCs w:val="20"/>
          <w:lang w:val="en-US"/>
        </w:rPr>
        <w:t>Written individual h</w:t>
      </w:r>
      <w:r w:rsidRPr="002951AC">
        <w:rPr>
          <w:rFonts w:asciiTheme="minorHAnsi" w:hAnsiTheme="minorHAnsi"/>
          <w:szCs w:val="20"/>
          <w:lang w:val="en-US"/>
        </w:rPr>
        <w:t xml:space="preserve">omework </w:t>
      </w:r>
      <w:r w:rsidRPr="0027376A">
        <w:rPr>
          <w:rFonts w:asciiTheme="minorHAnsi" w:hAnsiTheme="minorHAnsi"/>
          <w:szCs w:val="20"/>
          <w:lang w:val="en-US"/>
        </w:rPr>
        <w:t xml:space="preserve">assignment </w:t>
      </w:r>
      <w:r>
        <w:rPr>
          <w:rFonts w:asciiTheme="minorHAnsi" w:hAnsiTheme="minorHAnsi"/>
          <w:szCs w:val="20"/>
          <w:lang w:val="en-US"/>
        </w:rPr>
        <w:t xml:space="preserve">1, </w:t>
      </w:r>
      <w:r>
        <w:rPr>
          <w:rFonts w:asciiTheme="minorHAnsi" w:hAnsiTheme="minorHAnsi"/>
          <w:szCs w:val="20"/>
          <w:lang w:val="en-US"/>
        </w:rPr>
        <w:t>1</w:t>
      </w:r>
      <w:r w:rsidRPr="002951AC">
        <w:rPr>
          <w:rFonts w:asciiTheme="minorHAnsi" w:hAnsiTheme="minorHAnsi"/>
          <w:szCs w:val="20"/>
          <w:lang w:val="en-US"/>
        </w:rPr>
        <w:t xml:space="preserve"> ECTS</w:t>
      </w:r>
    </w:p>
    <w:p w:rsidR="0027376A" w:rsidRDefault="0027376A"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Coordinator</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 xml:space="preserve">Tomas </w:t>
      </w:r>
      <w:proofErr w:type="spellStart"/>
      <w:r w:rsidRPr="002951AC">
        <w:rPr>
          <w:rFonts w:asciiTheme="minorHAnsi" w:hAnsiTheme="minorHAnsi"/>
          <w:szCs w:val="20"/>
          <w:lang w:val="en-US"/>
        </w:rPr>
        <w:t>Persson</w:t>
      </w:r>
      <w:proofErr w:type="spellEnd"/>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Academy</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Dalarna University, School of Technology and Society, Energy and Environmental Technology</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br w:type="page"/>
      </w:r>
    </w:p>
    <w:p w:rsidR="002951AC" w:rsidRPr="00FA3C4E" w:rsidRDefault="002951AC" w:rsidP="002951AC">
      <w:pPr>
        <w:tabs>
          <w:tab w:val="left" w:pos="1418"/>
        </w:tabs>
        <w:spacing w:after="0"/>
        <w:rPr>
          <w:rFonts w:asciiTheme="minorHAnsi" w:hAnsiTheme="minorHAnsi"/>
          <w:b/>
          <w:color w:val="595959" w:themeColor="text1" w:themeTint="A6"/>
          <w:sz w:val="28"/>
          <w:szCs w:val="28"/>
          <w:lang w:val="en-US"/>
        </w:rPr>
      </w:pPr>
      <w:r w:rsidRPr="00FA3C4E">
        <w:rPr>
          <w:rFonts w:asciiTheme="minorHAnsi" w:hAnsiTheme="minorHAnsi"/>
          <w:b/>
          <w:color w:val="595959" w:themeColor="text1" w:themeTint="A6"/>
          <w:sz w:val="28"/>
          <w:szCs w:val="28"/>
          <w:lang w:val="en-US"/>
        </w:rPr>
        <w:lastRenderedPageBreak/>
        <w:t xml:space="preserve">Design of PV and </w:t>
      </w:r>
      <w:r w:rsidR="00412E39" w:rsidRPr="00FA3C4E">
        <w:rPr>
          <w:rFonts w:asciiTheme="minorHAnsi" w:hAnsiTheme="minorHAnsi"/>
          <w:b/>
          <w:color w:val="595959" w:themeColor="text1" w:themeTint="A6"/>
          <w:sz w:val="28"/>
          <w:szCs w:val="28"/>
          <w:lang w:val="en-US"/>
        </w:rPr>
        <w:t xml:space="preserve">PV </w:t>
      </w:r>
      <w:r w:rsidRPr="00FA3C4E">
        <w:rPr>
          <w:rFonts w:asciiTheme="minorHAnsi" w:hAnsiTheme="minorHAnsi"/>
          <w:b/>
          <w:color w:val="595959" w:themeColor="text1" w:themeTint="A6"/>
          <w:sz w:val="28"/>
          <w:szCs w:val="28"/>
          <w:lang w:val="en-US"/>
        </w:rPr>
        <w:t xml:space="preserve">Hybrid </w:t>
      </w:r>
      <w:r w:rsidR="0038644F">
        <w:rPr>
          <w:rFonts w:asciiTheme="minorHAnsi" w:hAnsiTheme="minorHAnsi"/>
          <w:b/>
          <w:color w:val="595959" w:themeColor="text1" w:themeTint="A6"/>
          <w:sz w:val="28"/>
          <w:szCs w:val="28"/>
          <w:lang w:val="en-US"/>
        </w:rPr>
        <w:t>S</w:t>
      </w:r>
      <w:r w:rsidRPr="00FA3C4E">
        <w:rPr>
          <w:rFonts w:asciiTheme="minorHAnsi" w:hAnsiTheme="minorHAnsi"/>
          <w:b/>
          <w:color w:val="595959" w:themeColor="text1" w:themeTint="A6"/>
          <w:sz w:val="28"/>
          <w:szCs w:val="28"/>
          <w:lang w:val="en-US"/>
        </w:rPr>
        <w:t>ystems</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Extent</w:t>
      </w:r>
    </w:p>
    <w:p w:rsidR="002951AC" w:rsidRPr="002951AC" w:rsidRDefault="00637D82" w:rsidP="002951AC">
      <w:pPr>
        <w:spacing w:after="0"/>
        <w:rPr>
          <w:rFonts w:asciiTheme="minorHAnsi" w:hAnsiTheme="minorHAnsi"/>
          <w:szCs w:val="20"/>
          <w:lang w:val="en-US"/>
        </w:rPr>
      </w:pPr>
      <w:r>
        <w:rPr>
          <w:rFonts w:asciiTheme="minorHAnsi" w:hAnsiTheme="minorHAnsi"/>
          <w:szCs w:val="20"/>
          <w:lang w:val="en-US"/>
        </w:rPr>
        <w:t>7</w:t>
      </w:r>
      <w:proofErr w:type="gramStart"/>
      <w:r>
        <w:rPr>
          <w:rFonts w:asciiTheme="minorHAnsi" w:hAnsiTheme="minorHAnsi"/>
          <w:szCs w:val="20"/>
          <w:lang w:val="en-US"/>
        </w:rPr>
        <w:t>,</w:t>
      </w:r>
      <w:r w:rsidR="002951AC" w:rsidRPr="002951AC">
        <w:rPr>
          <w:rFonts w:asciiTheme="minorHAnsi" w:hAnsiTheme="minorHAnsi"/>
          <w:szCs w:val="20"/>
          <w:lang w:val="en-US"/>
        </w:rPr>
        <w:t>5</w:t>
      </w:r>
      <w:proofErr w:type="gramEnd"/>
      <w:r w:rsidR="002951AC" w:rsidRPr="002951AC">
        <w:rPr>
          <w:rFonts w:asciiTheme="minorHAnsi" w:hAnsiTheme="minorHAnsi"/>
          <w:szCs w:val="20"/>
          <w:lang w:val="en-US"/>
        </w:rPr>
        <w:t xml:space="preserve"> ECTS</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Objectives</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 xml:space="preserve">The course aims to provide a practical understanding of PV and hybrid systems and their components, and also provide an understanding of how different design parameters influence the system performance and functionality. In the course, the student will, among other things, design and </w:t>
      </w:r>
      <w:r w:rsidR="00DB1D19">
        <w:rPr>
          <w:rFonts w:asciiTheme="minorHAnsi" w:hAnsiTheme="minorHAnsi"/>
          <w:szCs w:val="20"/>
          <w:lang w:val="en-US"/>
        </w:rPr>
        <w:t>dimension a PV or hybrid system</w:t>
      </w:r>
      <w:r w:rsidRPr="002951AC">
        <w:rPr>
          <w:rFonts w:asciiTheme="minorHAnsi" w:hAnsiTheme="minorHAnsi"/>
          <w:szCs w:val="20"/>
          <w:lang w:val="en-US"/>
        </w:rPr>
        <w:t xml:space="preserve">. The goal is that the student after completing the course </w:t>
      </w:r>
      <w:r w:rsidR="00DB1D19">
        <w:rPr>
          <w:rFonts w:asciiTheme="minorHAnsi" w:hAnsiTheme="minorHAnsi"/>
          <w:szCs w:val="20"/>
          <w:lang w:val="en-US"/>
        </w:rPr>
        <w:t>should</w:t>
      </w:r>
      <w:r w:rsidRPr="002951AC">
        <w:rPr>
          <w:rFonts w:asciiTheme="minorHAnsi" w:hAnsiTheme="minorHAnsi"/>
          <w:szCs w:val="20"/>
          <w:lang w:val="en-US"/>
        </w:rPr>
        <w:t xml:space="preserve"> have the ability to design effective and efficient PV and hybrid systems.</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Contents</w:t>
      </w:r>
    </w:p>
    <w:p w:rsidR="00D64038" w:rsidRPr="00D64038" w:rsidRDefault="00D64038" w:rsidP="00D64038">
      <w:pPr>
        <w:spacing w:after="0"/>
        <w:rPr>
          <w:rFonts w:asciiTheme="minorHAnsi" w:hAnsiTheme="minorHAnsi"/>
          <w:szCs w:val="20"/>
          <w:lang w:val="en-US"/>
        </w:rPr>
      </w:pPr>
      <w:r w:rsidRPr="00D64038">
        <w:rPr>
          <w:rFonts w:asciiTheme="minorHAnsi" w:hAnsiTheme="minorHAnsi"/>
          <w:szCs w:val="20"/>
          <w:lang w:val="en-US"/>
        </w:rPr>
        <w:t xml:space="preserve">The course deals with electricity production using photovoltaic modules in off-grid, grid-connected and hybrid systems, which also include other types of electricity generators, especially wind power and diesel generators. The course is comprised of the sizing and designing of components and complete PV- and hybrid systems. The students will use the computer simulation and design programs </w:t>
      </w:r>
      <w:proofErr w:type="spellStart"/>
      <w:r w:rsidRPr="00D64038">
        <w:rPr>
          <w:rFonts w:asciiTheme="minorHAnsi" w:hAnsiTheme="minorHAnsi"/>
          <w:szCs w:val="20"/>
          <w:lang w:val="en-US"/>
        </w:rPr>
        <w:t>PVsyst</w:t>
      </w:r>
      <w:proofErr w:type="spellEnd"/>
      <w:r w:rsidRPr="00D64038">
        <w:rPr>
          <w:rFonts w:asciiTheme="minorHAnsi" w:hAnsiTheme="minorHAnsi"/>
          <w:szCs w:val="20"/>
          <w:lang w:val="en-US"/>
        </w:rPr>
        <w:t xml:space="preserve"> and Homer. The final segment of the course will cover system analysis and evaluations. Project planning will also be covered in portions of the course.</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After completed course</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The doctoral student should be able to:</w:t>
      </w:r>
    </w:p>
    <w:p w:rsidR="00D743F7" w:rsidRDefault="00056A6C" w:rsidP="00056A6C">
      <w:pPr>
        <w:pStyle w:val="Liststycke"/>
        <w:numPr>
          <w:ilvl w:val="0"/>
          <w:numId w:val="2"/>
        </w:numPr>
        <w:contextualSpacing w:val="0"/>
        <w:rPr>
          <w:rFonts w:eastAsia="Times New Roman" w:cs="Times New Roman"/>
          <w:sz w:val="20"/>
          <w:szCs w:val="20"/>
          <w:lang w:val="en-US"/>
        </w:rPr>
      </w:pPr>
      <w:r w:rsidRPr="00056A6C">
        <w:rPr>
          <w:rFonts w:eastAsia="Times New Roman" w:cs="Times New Roman"/>
          <w:sz w:val="20"/>
          <w:szCs w:val="20"/>
          <w:lang w:val="en-US"/>
        </w:rPr>
        <w:t>select components for PV- and hybrid systems for electricity generation</w:t>
      </w:r>
      <w:r w:rsidR="00D743F7">
        <w:rPr>
          <w:rFonts w:eastAsia="Times New Roman" w:cs="Times New Roman"/>
          <w:sz w:val="20"/>
          <w:szCs w:val="20"/>
          <w:lang w:val="en-US"/>
        </w:rPr>
        <w:t>;</w:t>
      </w:r>
    </w:p>
    <w:p w:rsidR="00D743F7" w:rsidRDefault="00056A6C" w:rsidP="00056A6C">
      <w:pPr>
        <w:pStyle w:val="Liststycke"/>
        <w:numPr>
          <w:ilvl w:val="0"/>
          <w:numId w:val="2"/>
        </w:numPr>
        <w:contextualSpacing w:val="0"/>
        <w:rPr>
          <w:rFonts w:eastAsia="Times New Roman" w:cs="Times New Roman"/>
          <w:sz w:val="20"/>
          <w:szCs w:val="20"/>
          <w:lang w:val="en-US"/>
        </w:rPr>
      </w:pPr>
      <w:r w:rsidRPr="00056A6C">
        <w:rPr>
          <w:rFonts w:eastAsia="Times New Roman" w:cs="Times New Roman"/>
          <w:sz w:val="20"/>
          <w:szCs w:val="20"/>
          <w:lang w:val="en-US"/>
        </w:rPr>
        <w:t>describe the main types and concepts of PV- and hybrid systems</w:t>
      </w:r>
      <w:r w:rsidR="00D743F7">
        <w:rPr>
          <w:rFonts w:eastAsia="Times New Roman" w:cs="Times New Roman"/>
          <w:sz w:val="20"/>
          <w:szCs w:val="20"/>
          <w:lang w:val="en-US"/>
        </w:rPr>
        <w:t>;</w:t>
      </w:r>
    </w:p>
    <w:p w:rsidR="00D743F7" w:rsidRDefault="00056A6C" w:rsidP="00056A6C">
      <w:pPr>
        <w:pStyle w:val="Liststycke"/>
        <w:numPr>
          <w:ilvl w:val="0"/>
          <w:numId w:val="2"/>
        </w:numPr>
        <w:contextualSpacing w:val="0"/>
        <w:rPr>
          <w:rFonts w:eastAsia="Times New Roman" w:cs="Times New Roman"/>
          <w:sz w:val="20"/>
          <w:szCs w:val="20"/>
          <w:lang w:val="en-US"/>
        </w:rPr>
      </w:pPr>
      <w:r w:rsidRPr="00056A6C">
        <w:rPr>
          <w:rFonts w:eastAsia="Times New Roman" w:cs="Times New Roman"/>
          <w:sz w:val="20"/>
          <w:szCs w:val="20"/>
          <w:lang w:val="en-US"/>
        </w:rPr>
        <w:t>independently size PV systems based on basic des</w:t>
      </w:r>
      <w:r w:rsidR="00D743F7">
        <w:rPr>
          <w:rFonts w:eastAsia="Times New Roman" w:cs="Times New Roman"/>
          <w:sz w:val="20"/>
          <w:szCs w:val="20"/>
          <w:lang w:val="en-US"/>
        </w:rPr>
        <w:t>ign procedures and calculations;</w:t>
      </w:r>
    </w:p>
    <w:p w:rsidR="00D743F7" w:rsidRDefault="00056A6C" w:rsidP="00056A6C">
      <w:pPr>
        <w:pStyle w:val="Liststycke"/>
        <w:numPr>
          <w:ilvl w:val="0"/>
          <w:numId w:val="2"/>
        </w:numPr>
        <w:contextualSpacing w:val="0"/>
        <w:rPr>
          <w:rFonts w:eastAsia="Times New Roman" w:cs="Times New Roman"/>
          <w:sz w:val="20"/>
          <w:szCs w:val="20"/>
          <w:lang w:val="en-US"/>
        </w:rPr>
      </w:pPr>
      <w:r w:rsidRPr="00056A6C">
        <w:rPr>
          <w:rFonts w:eastAsia="Times New Roman" w:cs="Times New Roman"/>
          <w:sz w:val="20"/>
          <w:szCs w:val="20"/>
          <w:lang w:val="en-US"/>
        </w:rPr>
        <w:t>have a good command of computer programs for sizing, optimization, and performance studies of commonly used types of PV- and hy</w:t>
      </w:r>
      <w:r w:rsidR="00D743F7">
        <w:rPr>
          <w:rFonts w:eastAsia="Times New Roman" w:cs="Times New Roman"/>
          <w:sz w:val="20"/>
          <w:szCs w:val="20"/>
          <w:lang w:val="en-US"/>
        </w:rPr>
        <w:t>brid systems;</w:t>
      </w:r>
    </w:p>
    <w:p w:rsidR="00D743F7" w:rsidRDefault="00056A6C" w:rsidP="00056A6C">
      <w:pPr>
        <w:pStyle w:val="Liststycke"/>
        <w:numPr>
          <w:ilvl w:val="0"/>
          <w:numId w:val="2"/>
        </w:numPr>
        <w:contextualSpacing w:val="0"/>
        <w:rPr>
          <w:rFonts w:eastAsia="Times New Roman" w:cs="Times New Roman"/>
          <w:sz w:val="20"/>
          <w:szCs w:val="20"/>
          <w:lang w:val="en-US"/>
        </w:rPr>
      </w:pPr>
      <w:r w:rsidRPr="00056A6C">
        <w:rPr>
          <w:rFonts w:eastAsia="Times New Roman" w:cs="Times New Roman"/>
          <w:sz w:val="20"/>
          <w:szCs w:val="20"/>
          <w:lang w:val="en-US"/>
        </w:rPr>
        <w:t xml:space="preserve">critically analyze and evaluate sizing and performance of components and </w:t>
      </w:r>
      <w:r w:rsidR="00D743F7">
        <w:rPr>
          <w:rFonts w:eastAsia="Times New Roman" w:cs="Times New Roman"/>
          <w:sz w:val="20"/>
          <w:szCs w:val="20"/>
          <w:lang w:val="en-US"/>
        </w:rPr>
        <w:t>complete PV- and hybrid systems, and;</w:t>
      </w:r>
    </w:p>
    <w:p w:rsidR="00056A6C" w:rsidRPr="00056A6C" w:rsidRDefault="00056A6C" w:rsidP="00056A6C">
      <w:pPr>
        <w:pStyle w:val="Liststycke"/>
        <w:numPr>
          <w:ilvl w:val="0"/>
          <w:numId w:val="2"/>
        </w:numPr>
        <w:contextualSpacing w:val="0"/>
        <w:rPr>
          <w:rFonts w:eastAsia="Times New Roman" w:cs="Times New Roman"/>
          <w:sz w:val="20"/>
          <w:szCs w:val="20"/>
          <w:lang w:val="en-US"/>
        </w:rPr>
      </w:pPr>
      <w:proofErr w:type="gramStart"/>
      <w:r w:rsidRPr="00056A6C">
        <w:rPr>
          <w:rFonts w:eastAsia="Times New Roman" w:cs="Times New Roman"/>
          <w:sz w:val="20"/>
          <w:szCs w:val="20"/>
          <w:lang w:val="en-US"/>
        </w:rPr>
        <w:t>describe</w:t>
      </w:r>
      <w:proofErr w:type="gramEnd"/>
      <w:r w:rsidRPr="00056A6C">
        <w:rPr>
          <w:rFonts w:eastAsia="Times New Roman" w:cs="Times New Roman"/>
          <w:sz w:val="20"/>
          <w:szCs w:val="20"/>
          <w:lang w:val="en-US"/>
        </w:rPr>
        <w:t xml:space="preserve"> environmental and socio-economic aspects of PV- and hybrid systems.</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Teaching format</w:t>
      </w:r>
    </w:p>
    <w:p w:rsidR="002951AC" w:rsidRPr="002951AC" w:rsidRDefault="00056A6C" w:rsidP="002951AC">
      <w:pPr>
        <w:spacing w:after="0"/>
        <w:rPr>
          <w:rFonts w:asciiTheme="minorHAnsi" w:hAnsiTheme="minorHAnsi"/>
          <w:szCs w:val="20"/>
          <w:lang w:val="en-US"/>
        </w:rPr>
      </w:pPr>
      <w:r w:rsidRPr="00056A6C">
        <w:rPr>
          <w:rFonts w:asciiTheme="minorHAnsi" w:hAnsiTheme="minorHAnsi"/>
          <w:szCs w:val="20"/>
          <w:lang w:val="en-US"/>
        </w:rPr>
        <w:t>Lectures, exercises and project work</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rPr>
      </w:pPr>
      <w:r w:rsidRPr="002951AC">
        <w:rPr>
          <w:rFonts w:asciiTheme="minorHAnsi" w:hAnsiTheme="minorHAnsi"/>
          <w:b/>
          <w:szCs w:val="20"/>
        </w:rPr>
        <w:t>Course literature</w:t>
      </w:r>
    </w:p>
    <w:p w:rsidR="002951AC" w:rsidRPr="006A1A5E" w:rsidRDefault="002951AC" w:rsidP="006A1A5E">
      <w:pPr>
        <w:pStyle w:val="Liststycke"/>
        <w:numPr>
          <w:ilvl w:val="0"/>
          <w:numId w:val="2"/>
        </w:numPr>
        <w:contextualSpacing w:val="0"/>
        <w:rPr>
          <w:rFonts w:eastAsia="Times New Roman" w:cs="Times New Roman"/>
          <w:sz w:val="20"/>
          <w:szCs w:val="20"/>
          <w:lang w:val="en-US"/>
        </w:rPr>
      </w:pPr>
      <w:r w:rsidRPr="006A1A5E">
        <w:rPr>
          <w:rFonts w:eastAsia="Times New Roman" w:cs="Times New Roman"/>
          <w:sz w:val="20"/>
          <w:szCs w:val="20"/>
          <w:lang w:val="en-US"/>
        </w:rPr>
        <w:t xml:space="preserve">Deutsche </w:t>
      </w:r>
      <w:proofErr w:type="spellStart"/>
      <w:r w:rsidRPr="006A1A5E">
        <w:rPr>
          <w:rFonts w:eastAsia="Times New Roman" w:cs="Times New Roman"/>
          <w:sz w:val="20"/>
          <w:szCs w:val="20"/>
          <w:lang w:val="en-US"/>
        </w:rPr>
        <w:t>Gesellschaft</w:t>
      </w:r>
      <w:proofErr w:type="spellEnd"/>
      <w:r w:rsidRPr="006A1A5E">
        <w:rPr>
          <w:rFonts w:eastAsia="Times New Roman" w:cs="Times New Roman"/>
          <w:sz w:val="20"/>
          <w:szCs w:val="20"/>
          <w:lang w:val="en-US"/>
        </w:rPr>
        <w:t xml:space="preserve"> </w:t>
      </w:r>
      <w:proofErr w:type="spellStart"/>
      <w:r w:rsidRPr="006A1A5E">
        <w:rPr>
          <w:rFonts w:eastAsia="Times New Roman" w:cs="Times New Roman"/>
          <w:sz w:val="20"/>
          <w:szCs w:val="20"/>
          <w:lang w:val="en-US"/>
        </w:rPr>
        <w:t>für</w:t>
      </w:r>
      <w:proofErr w:type="spellEnd"/>
      <w:r w:rsidRPr="006A1A5E">
        <w:rPr>
          <w:rFonts w:eastAsia="Times New Roman" w:cs="Times New Roman"/>
          <w:sz w:val="20"/>
          <w:szCs w:val="20"/>
          <w:lang w:val="en-US"/>
        </w:rPr>
        <w:t xml:space="preserve"> </w:t>
      </w:r>
      <w:proofErr w:type="spellStart"/>
      <w:r w:rsidRPr="006A1A5E">
        <w:rPr>
          <w:rFonts w:eastAsia="Times New Roman" w:cs="Times New Roman"/>
          <w:sz w:val="20"/>
          <w:szCs w:val="20"/>
          <w:lang w:val="en-US"/>
        </w:rPr>
        <w:t>Sonnenenergie</w:t>
      </w:r>
      <w:proofErr w:type="spellEnd"/>
      <w:r w:rsidRPr="006A1A5E">
        <w:rPr>
          <w:rFonts w:eastAsia="Times New Roman" w:cs="Times New Roman"/>
          <w:sz w:val="20"/>
          <w:szCs w:val="20"/>
          <w:lang w:val="en-US"/>
        </w:rPr>
        <w:t>. (2007) Planning and installing photovoltaic systems: a guide for installers, architects, and engineers. 2 uppl. Earthscan. ISBN 1844074420</w:t>
      </w:r>
    </w:p>
    <w:p w:rsidR="002951AC" w:rsidRPr="006A1A5E" w:rsidRDefault="002951AC" w:rsidP="006A1A5E">
      <w:pPr>
        <w:pStyle w:val="Liststycke"/>
        <w:numPr>
          <w:ilvl w:val="0"/>
          <w:numId w:val="2"/>
        </w:numPr>
        <w:contextualSpacing w:val="0"/>
        <w:rPr>
          <w:rFonts w:eastAsia="Times New Roman" w:cs="Times New Roman"/>
          <w:sz w:val="20"/>
          <w:szCs w:val="20"/>
          <w:lang w:val="en-US"/>
        </w:rPr>
      </w:pPr>
      <w:r w:rsidRPr="006A1A5E">
        <w:rPr>
          <w:rFonts w:eastAsia="Times New Roman" w:cs="Times New Roman"/>
          <w:sz w:val="20"/>
          <w:szCs w:val="20"/>
          <w:lang w:val="en-US"/>
        </w:rPr>
        <w:t xml:space="preserve">Green, M. A., Watt, M. E., Wenham, S. R., </w:t>
      </w:r>
      <w:proofErr w:type="spellStart"/>
      <w:r w:rsidRPr="006A1A5E">
        <w:rPr>
          <w:rFonts w:eastAsia="Times New Roman" w:cs="Times New Roman"/>
          <w:sz w:val="20"/>
          <w:szCs w:val="20"/>
          <w:lang w:val="en-US"/>
        </w:rPr>
        <w:t>Corkish</w:t>
      </w:r>
      <w:proofErr w:type="spellEnd"/>
      <w:r w:rsidRPr="006A1A5E">
        <w:rPr>
          <w:rFonts w:eastAsia="Times New Roman" w:cs="Times New Roman"/>
          <w:sz w:val="20"/>
          <w:szCs w:val="20"/>
          <w:lang w:val="en-US"/>
        </w:rPr>
        <w:t>, R. (2007) Applied photovoltaics. 2 uppl. London: Earthscan. (323 s). ISBN 978-1-84407-401-3</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Examination</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Writ</w:t>
      </w:r>
      <w:r w:rsidR="00056A6C">
        <w:rPr>
          <w:rFonts w:asciiTheme="minorHAnsi" w:hAnsiTheme="minorHAnsi"/>
          <w:szCs w:val="20"/>
          <w:lang w:val="en-US"/>
        </w:rPr>
        <w:t>ten assignments of the project 4</w:t>
      </w:r>
      <w:proofErr w:type="gramStart"/>
      <w:r w:rsidR="00056A6C">
        <w:rPr>
          <w:rFonts w:asciiTheme="minorHAnsi" w:hAnsiTheme="minorHAnsi"/>
          <w:szCs w:val="20"/>
          <w:lang w:val="en-US"/>
        </w:rPr>
        <w:t>,5</w:t>
      </w:r>
      <w:proofErr w:type="gramEnd"/>
      <w:r w:rsidR="00056A6C">
        <w:rPr>
          <w:rFonts w:asciiTheme="minorHAnsi" w:hAnsiTheme="minorHAnsi"/>
          <w:szCs w:val="20"/>
          <w:lang w:val="en-US"/>
        </w:rPr>
        <w:t xml:space="preserve"> ECTS</w:t>
      </w:r>
    </w:p>
    <w:p w:rsidR="002951AC" w:rsidRDefault="002951AC" w:rsidP="002951AC">
      <w:pPr>
        <w:spacing w:after="0"/>
        <w:rPr>
          <w:rFonts w:asciiTheme="minorHAnsi" w:hAnsiTheme="minorHAnsi"/>
          <w:szCs w:val="20"/>
          <w:lang w:val="en-US"/>
        </w:rPr>
      </w:pPr>
      <w:r w:rsidRPr="002951AC">
        <w:rPr>
          <w:rFonts w:asciiTheme="minorHAnsi" w:hAnsiTheme="minorHAnsi"/>
          <w:szCs w:val="20"/>
          <w:lang w:val="en-US"/>
        </w:rPr>
        <w:t>Wr</w:t>
      </w:r>
      <w:r w:rsidR="00056A6C">
        <w:rPr>
          <w:rFonts w:asciiTheme="minorHAnsi" w:hAnsiTheme="minorHAnsi"/>
          <w:szCs w:val="20"/>
          <w:lang w:val="en-US"/>
        </w:rPr>
        <w:t>itten exam 3 ECTS</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Coordinator</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Frank Fiedler</w:t>
      </w:r>
    </w:p>
    <w:p w:rsidR="002951AC" w:rsidRPr="002951AC" w:rsidRDefault="002951AC" w:rsidP="002951AC">
      <w:pPr>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Academy</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Dalarna University, School of Technology and Society, Energy and Environmental Technology</w:t>
      </w:r>
    </w:p>
    <w:p w:rsidR="002951AC" w:rsidRPr="002951AC" w:rsidRDefault="002951AC" w:rsidP="007602E2">
      <w:pPr>
        <w:spacing w:after="0"/>
        <w:rPr>
          <w:rFonts w:asciiTheme="minorHAnsi" w:hAnsiTheme="minorHAnsi"/>
          <w:szCs w:val="20"/>
          <w:lang w:val="en-US"/>
        </w:rPr>
      </w:pPr>
      <w:r w:rsidRPr="002951AC">
        <w:rPr>
          <w:rFonts w:asciiTheme="minorHAnsi" w:hAnsiTheme="minorHAnsi"/>
          <w:szCs w:val="20"/>
          <w:lang w:val="en-US"/>
        </w:rPr>
        <w:br w:type="page"/>
      </w:r>
    </w:p>
    <w:p w:rsidR="002951AC" w:rsidRPr="00FA3C4E" w:rsidRDefault="002951AC" w:rsidP="002951AC">
      <w:pPr>
        <w:tabs>
          <w:tab w:val="left" w:pos="1418"/>
        </w:tabs>
        <w:spacing w:after="0"/>
        <w:rPr>
          <w:rFonts w:asciiTheme="minorHAnsi" w:hAnsiTheme="minorHAnsi"/>
          <w:b/>
          <w:color w:val="595959" w:themeColor="text1" w:themeTint="A6"/>
          <w:sz w:val="28"/>
          <w:szCs w:val="28"/>
          <w:lang w:val="en-US"/>
        </w:rPr>
      </w:pPr>
      <w:r w:rsidRPr="00FA3C4E">
        <w:rPr>
          <w:rFonts w:asciiTheme="minorHAnsi" w:hAnsiTheme="minorHAnsi"/>
          <w:b/>
          <w:color w:val="595959" w:themeColor="text1" w:themeTint="A6"/>
          <w:sz w:val="28"/>
          <w:szCs w:val="28"/>
          <w:lang w:val="en-US"/>
        </w:rPr>
        <w:lastRenderedPageBreak/>
        <w:t>Sustainable Innovation Processes and Systems</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Extent</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7</w:t>
      </w:r>
      <w:proofErr w:type="gramStart"/>
      <w:r w:rsidRPr="002951AC">
        <w:rPr>
          <w:rFonts w:asciiTheme="minorHAnsi" w:hAnsiTheme="minorHAnsi"/>
          <w:szCs w:val="20"/>
          <w:lang w:val="en-US"/>
        </w:rPr>
        <w:t>,5</w:t>
      </w:r>
      <w:proofErr w:type="gramEnd"/>
      <w:r w:rsidRPr="002951AC">
        <w:rPr>
          <w:rFonts w:asciiTheme="minorHAnsi" w:hAnsiTheme="minorHAnsi"/>
          <w:szCs w:val="20"/>
          <w:lang w:val="en-US"/>
        </w:rPr>
        <w:t xml:space="preserve"> ECTS</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spacing w:after="0"/>
        <w:rPr>
          <w:rFonts w:asciiTheme="minorHAnsi" w:hAnsiTheme="minorHAnsi"/>
          <w:b/>
          <w:szCs w:val="20"/>
          <w:lang w:val="en-US"/>
        </w:rPr>
      </w:pPr>
      <w:r w:rsidRPr="002951AC">
        <w:rPr>
          <w:rFonts w:asciiTheme="minorHAnsi" w:hAnsiTheme="minorHAnsi"/>
          <w:b/>
          <w:szCs w:val="20"/>
          <w:lang w:val="en-US"/>
        </w:rPr>
        <w:t>Objectives</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 xml:space="preserve">This course focuses on concepts and methods for developing and managing sustainable innovation processes both within </w:t>
      </w:r>
      <w:proofErr w:type="spellStart"/>
      <w:r w:rsidRPr="002951AC">
        <w:rPr>
          <w:rFonts w:asciiTheme="minorHAnsi" w:hAnsiTheme="minorHAnsi"/>
          <w:szCs w:val="20"/>
          <w:lang w:val="en-US"/>
        </w:rPr>
        <w:t>organisations</w:t>
      </w:r>
      <w:proofErr w:type="spellEnd"/>
      <w:r w:rsidRPr="002951AC">
        <w:rPr>
          <w:rFonts w:asciiTheme="minorHAnsi" w:hAnsiTheme="minorHAnsi"/>
          <w:szCs w:val="20"/>
          <w:lang w:val="en-US"/>
        </w:rPr>
        <w:t xml:space="preserve"> and in collaboration between </w:t>
      </w:r>
      <w:proofErr w:type="spellStart"/>
      <w:r w:rsidRPr="002951AC">
        <w:rPr>
          <w:rFonts w:asciiTheme="minorHAnsi" w:hAnsiTheme="minorHAnsi"/>
          <w:szCs w:val="20"/>
          <w:lang w:val="en-US"/>
        </w:rPr>
        <w:t>organisations</w:t>
      </w:r>
      <w:proofErr w:type="spellEnd"/>
      <w:r w:rsidRPr="002951AC">
        <w:rPr>
          <w:rFonts w:asciiTheme="minorHAnsi" w:hAnsiTheme="minorHAnsi"/>
          <w:szCs w:val="20"/>
          <w:lang w:val="en-US"/>
        </w:rPr>
        <w:t>.</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Contents</w:t>
      </w:r>
    </w:p>
    <w:p w:rsidR="002951AC" w:rsidRPr="002951AC" w:rsidRDefault="002951AC" w:rsidP="002951AC">
      <w:pPr>
        <w:tabs>
          <w:tab w:val="left" w:pos="5670"/>
        </w:tabs>
        <w:spacing w:after="0"/>
        <w:rPr>
          <w:rFonts w:asciiTheme="minorHAnsi" w:hAnsiTheme="minorHAnsi"/>
          <w:szCs w:val="20"/>
          <w:lang w:val="en-US"/>
        </w:rPr>
      </w:pPr>
      <w:r w:rsidRPr="002951AC">
        <w:rPr>
          <w:rFonts w:asciiTheme="minorHAnsi" w:hAnsiTheme="minorHAnsi"/>
          <w:szCs w:val="20"/>
          <w:lang w:val="en-US"/>
        </w:rPr>
        <w:t>Theories on sustainable innovation processes and systems:</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types of innovation and innovation processes;</w:t>
      </w:r>
    </w:p>
    <w:p w:rsidR="002951AC" w:rsidRPr="002951AC" w:rsidRDefault="002951AC" w:rsidP="002951AC">
      <w:pPr>
        <w:pStyle w:val="Liststycke"/>
        <w:numPr>
          <w:ilvl w:val="0"/>
          <w:numId w:val="7"/>
        </w:numPr>
        <w:contextualSpacing w:val="0"/>
        <w:rPr>
          <w:sz w:val="20"/>
          <w:szCs w:val="20"/>
        </w:rPr>
      </w:pPr>
      <w:r w:rsidRPr="002951AC">
        <w:rPr>
          <w:sz w:val="20"/>
          <w:szCs w:val="20"/>
        </w:rPr>
        <w:t>innovation management;</w:t>
      </w:r>
    </w:p>
    <w:p w:rsidR="002951AC" w:rsidRPr="002951AC" w:rsidRDefault="002951AC" w:rsidP="002951AC">
      <w:pPr>
        <w:pStyle w:val="Liststycke"/>
        <w:numPr>
          <w:ilvl w:val="0"/>
          <w:numId w:val="7"/>
        </w:numPr>
        <w:contextualSpacing w:val="0"/>
        <w:rPr>
          <w:sz w:val="20"/>
          <w:szCs w:val="20"/>
        </w:rPr>
      </w:pPr>
      <w:proofErr w:type="spellStart"/>
      <w:r w:rsidRPr="002951AC">
        <w:rPr>
          <w:sz w:val="20"/>
          <w:szCs w:val="20"/>
        </w:rPr>
        <w:t>technology</w:t>
      </w:r>
      <w:proofErr w:type="spellEnd"/>
      <w:r w:rsidRPr="002951AC">
        <w:rPr>
          <w:sz w:val="20"/>
          <w:szCs w:val="20"/>
        </w:rPr>
        <w:t xml:space="preserve"> </w:t>
      </w:r>
      <w:proofErr w:type="spellStart"/>
      <w:r w:rsidRPr="002951AC">
        <w:rPr>
          <w:sz w:val="20"/>
          <w:szCs w:val="20"/>
        </w:rPr>
        <w:t>strategies</w:t>
      </w:r>
      <w:proofErr w:type="spellEnd"/>
      <w:r w:rsidRPr="002951AC">
        <w:rPr>
          <w:sz w:val="20"/>
          <w:szCs w:val="20"/>
        </w:rPr>
        <w:t>;</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sustainable innovation: continuous innovation and innovation driven by sustainability;</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knowledge in integration and innovation, and;</w:t>
      </w:r>
    </w:p>
    <w:p w:rsidR="002951AC" w:rsidRPr="002951AC" w:rsidRDefault="002951AC" w:rsidP="002951AC">
      <w:pPr>
        <w:pStyle w:val="Liststycke"/>
        <w:numPr>
          <w:ilvl w:val="0"/>
          <w:numId w:val="7"/>
        </w:numPr>
        <w:contextualSpacing w:val="0"/>
        <w:rPr>
          <w:sz w:val="20"/>
          <w:szCs w:val="20"/>
        </w:rPr>
      </w:pPr>
      <w:proofErr w:type="spellStart"/>
      <w:r w:rsidRPr="002951AC">
        <w:rPr>
          <w:sz w:val="20"/>
          <w:szCs w:val="20"/>
        </w:rPr>
        <w:t>open</w:t>
      </w:r>
      <w:proofErr w:type="spellEnd"/>
      <w:r w:rsidRPr="002951AC">
        <w:rPr>
          <w:sz w:val="20"/>
          <w:szCs w:val="20"/>
        </w:rPr>
        <w:t xml:space="preserve"> innovation.</w:t>
      </w:r>
    </w:p>
    <w:p w:rsidR="002951AC" w:rsidRPr="002951AC" w:rsidRDefault="002951AC" w:rsidP="002951AC">
      <w:pPr>
        <w:tabs>
          <w:tab w:val="left" w:pos="5670"/>
        </w:tabs>
        <w:spacing w:after="0"/>
        <w:rPr>
          <w:rFonts w:asciiTheme="minorHAnsi" w:hAnsiTheme="minorHAnsi"/>
          <w:szCs w:val="20"/>
        </w:rPr>
      </w:pPr>
      <w:r w:rsidRPr="002951AC">
        <w:rPr>
          <w:rFonts w:asciiTheme="minorHAnsi" w:hAnsiTheme="minorHAnsi"/>
          <w:szCs w:val="20"/>
        </w:rPr>
        <w:t xml:space="preserve">Innovation in </w:t>
      </w:r>
      <w:proofErr w:type="spellStart"/>
      <w:r w:rsidRPr="002951AC">
        <w:rPr>
          <w:rFonts w:asciiTheme="minorHAnsi" w:hAnsiTheme="minorHAnsi"/>
          <w:szCs w:val="20"/>
        </w:rPr>
        <w:t>practice</w:t>
      </w:r>
      <w:proofErr w:type="spellEnd"/>
      <w:r w:rsidRPr="002951AC">
        <w:rPr>
          <w:rFonts w:asciiTheme="minorHAnsi" w:hAnsiTheme="minorHAnsi"/>
          <w:szCs w:val="20"/>
        </w:rPr>
        <w:t>:</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examples of innovation processes and systems in practice;</w:t>
      </w:r>
    </w:p>
    <w:p w:rsidR="002951AC" w:rsidRPr="002951AC" w:rsidRDefault="002951AC" w:rsidP="002951AC">
      <w:pPr>
        <w:pStyle w:val="Liststycke"/>
        <w:numPr>
          <w:ilvl w:val="0"/>
          <w:numId w:val="7"/>
        </w:numPr>
        <w:contextualSpacing w:val="0"/>
        <w:rPr>
          <w:sz w:val="20"/>
          <w:szCs w:val="20"/>
        </w:rPr>
      </w:pPr>
      <w:r w:rsidRPr="002951AC">
        <w:rPr>
          <w:sz w:val="20"/>
          <w:szCs w:val="20"/>
        </w:rPr>
        <w:t>regional innovation systems;</w:t>
      </w:r>
    </w:p>
    <w:p w:rsidR="002951AC" w:rsidRPr="002951AC" w:rsidRDefault="002951AC" w:rsidP="002951AC">
      <w:pPr>
        <w:pStyle w:val="Liststycke"/>
        <w:numPr>
          <w:ilvl w:val="0"/>
          <w:numId w:val="7"/>
        </w:numPr>
        <w:contextualSpacing w:val="0"/>
        <w:rPr>
          <w:sz w:val="20"/>
          <w:szCs w:val="20"/>
        </w:rPr>
      </w:pPr>
      <w:proofErr w:type="spellStart"/>
      <w:r w:rsidRPr="002951AC">
        <w:rPr>
          <w:sz w:val="20"/>
          <w:szCs w:val="20"/>
        </w:rPr>
        <w:t>globalization</w:t>
      </w:r>
      <w:proofErr w:type="spellEnd"/>
      <w:r w:rsidRPr="002951AC">
        <w:rPr>
          <w:sz w:val="20"/>
          <w:szCs w:val="20"/>
        </w:rPr>
        <w:t xml:space="preserve"> </w:t>
      </w:r>
      <w:proofErr w:type="spellStart"/>
      <w:r w:rsidRPr="002951AC">
        <w:rPr>
          <w:sz w:val="20"/>
          <w:szCs w:val="20"/>
        </w:rPr>
        <w:t>of</w:t>
      </w:r>
      <w:proofErr w:type="spellEnd"/>
      <w:r w:rsidRPr="002951AC">
        <w:rPr>
          <w:sz w:val="20"/>
          <w:szCs w:val="20"/>
        </w:rPr>
        <w:t xml:space="preserve"> innovation, and;</w:t>
      </w:r>
    </w:p>
    <w:p w:rsidR="002951AC" w:rsidRPr="002951AC" w:rsidRDefault="002951AC" w:rsidP="002951AC">
      <w:pPr>
        <w:pStyle w:val="Liststycke"/>
        <w:numPr>
          <w:ilvl w:val="0"/>
          <w:numId w:val="7"/>
        </w:numPr>
        <w:contextualSpacing w:val="0"/>
        <w:rPr>
          <w:sz w:val="20"/>
          <w:szCs w:val="20"/>
        </w:rPr>
      </w:pPr>
      <w:proofErr w:type="spellStart"/>
      <w:r w:rsidRPr="002951AC">
        <w:rPr>
          <w:sz w:val="20"/>
          <w:szCs w:val="20"/>
        </w:rPr>
        <w:t>innovators</w:t>
      </w:r>
      <w:proofErr w:type="spellEnd"/>
      <w:r w:rsidRPr="002951AC">
        <w:rPr>
          <w:sz w:val="20"/>
          <w:szCs w:val="20"/>
        </w:rPr>
        <w:t xml:space="preserve"> in </w:t>
      </w:r>
      <w:proofErr w:type="spellStart"/>
      <w:r w:rsidRPr="002951AC">
        <w:rPr>
          <w:sz w:val="20"/>
          <w:szCs w:val="20"/>
        </w:rPr>
        <w:t>emerging</w:t>
      </w:r>
      <w:proofErr w:type="spellEnd"/>
      <w:r w:rsidRPr="002951AC">
        <w:rPr>
          <w:sz w:val="20"/>
          <w:szCs w:val="20"/>
        </w:rPr>
        <w:t xml:space="preserve"> </w:t>
      </w:r>
      <w:proofErr w:type="spellStart"/>
      <w:r w:rsidRPr="002951AC">
        <w:rPr>
          <w:sz w:val="20"/>
          <w:szCs w:val="20"/>
        </w:rPr>
        <w:t>economies</w:t>
      </w:r>
      <w:proofErr w:type="spellEnd"/>
      <w:r w:rsidRPr="002951AC">
        <w:rPr>
          <w:sz w:val="20"/>
          <w:szCs w:val="20"/>
        </w:rPr>
        <w:t>.</w:t>
      </w:r>
    </w:p>
    <w:p w:rsidR="002951AC" w:rsidRPr="002951AC" w:rsidRDefault="002951AC" w:rsidP="002951AC">
      <w:pPr>
        <w:tabs>
          <w:tab w:val="left" w:pos="1418"/>
        </w:tabs>
        <w:spacing w:after="0"/>
        <w:rPr>
          <w:rFonts w:asciiTheme="minorHAnsi" w:hAnsiTheme="minorHAnsi"/>
          <w:szCs w:val="20"/>
        </w:rPr>
      </w:pPr>
    </w:p>
    <w:p w:rsidR="002951AC" w:rsidRPr="002951AC" w:rsidRDefault="002951AC" w:rsidP="002951AC">
      <w:pPr>
        <w:tabs>
          <w:tab w:val="left" w:pos="1418"/>
        </w:tabs>
        <w:spacing w:after="0"/>
        <w:rPr>
          <w:rFonts w:asciiTheme="minorHAnsi" w:hAnsiTheme="minorHAnsi"/>
          <w:b/>
          <w:szCs w:val="20"/>
        </w:rPr>
      </w:pPr>
      <w:proofErr w:type="spellStart"/>
      <w:r w:rsidRPr="002951AC">
        <w:rPr>
          <w:rFonts w:asciiTheme="minorHAnsi" w:hAnsiTheme="minorHAnsi"/>
          <w:b/>
          <w:szCs w:val="20"/>
        </w:rPr>
        <w:t>After</w:t>
      </w:r>
      <w:proofErr w:type="spellEnd"/>
      <w:r w:rsidRPr="002951AC">
        <w:rPr>
          <w:rFonts w:asciiTheme="minorHAnsi" w:hAnsiTheme="minorHAnsi"/>
          <w:b/>
          <w:szCs w:val="20"/>
        </w:rPr>
        <w:t xml:space="preserve"> </w:t>
      </w:r>
      <w:proofErr w:type="spellStart"/>
      <w:r w:rsidRPr="002951AC">
        <w:rPr>
          <w:rFonts w:asciiTheme="minorHAnsi" w:hAnsiTheme="minorHAnsi"/>
          <w:b/>
          <w:szCs w:val="20"/>
        </w:rPr>
        <w:t>completed</w:t>
      </w:r>
      <w:proofErr w:type="spellEnd"/>
      <w:r w:rsidRPr="002951AC">
        <w:rPr>
          <w:rFonts w:asciiTheme="minorHAnsi" w:hAnsiTheme="minorHAnsi"/>
          <w:b/>
          <w:szCs w:val="20"/>
        </w:rPr>
        <w:t xml:space="preserve"> </w:t>
      </w:r>
      <w:proofErr w:type="spellStart"/>
      <w:r w:rsidRPr="002951AC">
        <w:rPr>
          <w:rFonts w:asciiTheme="minorHAnsi" w:hAnsiTheme="minorHAnsi"/>
          <w:b/>
          <w:szCs w:val="20"/>
        </w:rPr>
        <w:t>course</w:t>
      </w:r>
      <w:proofErr w:type="spellEnd"/>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The doctoral student should be able to:</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describe, contrast and critically assess different concepts and methods for developing and managing sustainable innovation processes and systems;</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 xml:space="preserve">identify and </w:t>
      </w:r>
      <w:proofErr w:type="spellStart"/>
      <w:r w:rsidRPr="002951AC">
        <w:rPr>
          <w:sz w:val="20"/>
          <w:szCs w:val="20"/>
          <w:lang w:val="en-US"/>
        </w:rPr>
        <w:t>analyse</w:t>
      </w:r>
      <w:proofErr w:type="spellEnd"/>
      <w:r w:rsidRPr="002951AC">
        <w:rPr>
          <w:sz w:val="20"/>
          <w:szCs w:val="20"/>
          <w:lang w:val="en-US"/>
        </w:rPr>
        <w:t xml:space="preserve"> how sustainable innovation is applied and managed in </w:t>
      </w:r>
      <w:proofErr w:type="spellStart"/>
      <w:r w:rsidRPr="002951AC">
        <w:rPr>
          <w:sz w:val="20"/>
          <w:szCs w:val="20"/>
          <w:lang w:val="en-US"/>
        </w:rPr>
        <w:t>organisations</w:t>
      </w:r>
      <w:proofErr w:type="spellEnd"/>
      <w:r w:rsidRPr="002951AC">
        <w:rPr>
          <w:sz w:val="20"/>
          <w:szCs w:val="20"/>
          <w:lang w:val="en-US"/>
        </w:rPr>
        <w:t xml:space="preserve"> in different industries;</w:t>
      </w:r>
    </w:p>
    <w:p w:rsidR="002951AC" w:rsidRPr="002951AC" w:rsidRDefault="002951AC" w:rsidP="002951AC">
      <w:pPr>
        <w:pStyle w:val="Liststycke"/>
        <w:numPr>
          <w:ilvl w:val="0"/>
          <w:numId w:val="7"/>
        </w:numPr>
        <w:contextualSpacing w:val="0"/>
        <w:rPr>
          <w:sz w:val="20"/>
          <w:szCs w:val="20"/>
          <w:lang w:val="en-US"/>
        </w:rPr>
      </w:pPr>
      <w:r w:rsidRPr="002951AC">
        <w:rPr>
          <w:sz w:val="20"/>
          <w:szCs w:val="20"/>
          <w:lang w:val="en-US"/>
        </w:rPr>
        <w:t xml:space="preserve">apply relevant innovation concepts and methods for </w:t>
      </w:r>
      <w:proofErr w:type="spellStart"/>
      <w:r w:rsidRPr="002951AC">
        <w:rPr>
          <w:sz w:val="20"/>
          <w:szCs w:val="20"/>
          <w:lang w:val="en-US"/>
        </w:rPr>
        <w:t>analysing</w:t>
      </w:r>
      <w:proofErr w:type="spellEnd"/>
      <w:r w:rsidRPr="002951AC">
        <w:rPr>
          <w:sz w:val="20"/>
          <w:szCs w:val="20"/>
          <w:lang w:val="en-US"/>
        </w:rPr>
        <w:t xml:space="preserve"> and suggesting improvements in one </w:t>
      </w:r>
      <w:proofErr w:type="spellStart"/>
      <w:r w:rsidRPr="002951AC">
        <w:rPr>
          <w:sz w:val="20"/>
          <w:szCs w:val="20"/>
          <w:lang w:val="en-US"/>
        </w:rPr>
        <w:t>organisation</w:t>
      </w:r>
      <w:proofErr w:type="spellEnd"/>
      <w:r w:rsidRPr="002951AC">
        <w:rPr>
          <w:sz w:val="20"/>
          <w:szCs w:val="20"/>
          <w:lang w:val="en-US"/>
        </w:rPr>
        <w:t xml:space="preserve"> or a group of </w:t>
      </w:r>
      <w:proofErr w:type="spellStart"/>
      <w:r w:rsidRPr="002951AC">
        <w:rPr>
          <w:sz w:val="20"/>
          <w:szCs w:val="20"/>
          <w:lang w:val="en-US"/>
        </w:rPr>
        <w:t>organisations</w:t>
      </w:r>
      <w:proofErr w:type="spellEnd"/>
      <w:r w:rsidRPr="002951AC">
        <w:rPr>
          <w:sz w:val="20"/>
          <w:szCs w:val="20"/>
          <w:lang w:val="en-US"/>
        </w:rPr>
        <w:t>, and;</w:t>
      </w:r>
    </w:p>
    <w:p w:rsidR="002951AC" w:rsidRPr="002951AC" w:rsidRDefault="002951AC" w:rsidP="002951AC">
      <w:pPr>
        <w:pStyle w:val="Liststycke"/>
        <w:numPr>
          <w:ilvl w:val="0"/>
          <w:numId w:val="7"/>
        </w:numPr>
        <w:contextualSpacing w:val="0"/>
        <w:rPr>
          <w:sz w:val="20"/>
          <w:szCs w:val="20"/>
          <w:lang w:val="en-US"/>
        </w:rPr>
      </w:pPr>
      <w:proofErr w:type="gramStart"/>
      <w:r w:rsidRPr="002951AC">
        <w:rPr>
          <w:sz w:val="20"/>
          <w:szCs w:val="20"/>
          <w:lang w:val="en-US"/>
        </w:rPr>
        <w:t>write</w:t>
      </w:r>
      <w:proofErr w:type="gramEnd"/>
      <w:r w:rsidRPr="002951AC">
        <w:rPr>
          <w:sz w:val="20"/>
          <w:szCs w:val="20"/>
          <w:lang w:val="en-US"/>
        </w:rPr>
        <w:t xml:space="preserve"> a scientific paper on the topic.</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Teaching format</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 xml:space="preserve">The course is based on lectures, seminars, and supervision. It is </w:t>
      </w:r>
      <w:proofErr w:type="spellStart"/>
      <w:r w:rsidRPr="002951AC">
        <w:rPr>
          <w:rFonts w:asciiTheme="minorHAnsi" w:hAnsiTheme="minorHAnsi"/>
          <w:szCs w:val="20"/>
          <w:lang w:val="en-US"/>
        </w:rPr>
        <w:t>organised</w:t>
      </w:r>
      <w:proofErr w:type="spellEnd"/>
      <w:r w:rsidRPr="002951AC">
        <w:rPr>
          <w:rFonts w:asciiTheme="minorHAnsi" w:hAnsiTheme="minorHAnsi"/>
          <w:szCs w:val="20"/>
          <w:lang w:val="en-US"/>
        </w:rPr>
        <w:t xml:space="preserve"> in four two-day seminars, which combine lectures of academics and practitioners with analysis of literature. Prior to the seminars the student provides an analysis of the recommended literature. The final paper is presented and defended at a concluding literature seminar. The student is also active as opponent </w:t>
      </w:r>
      <w:r w:rsidR="00DB1D19">
        <w:rPr>
          <w:rFonts w:asciiTheme="minorHAnsi" w:hAnsiTheme="minorHAnsi"/>
          <w:szCs w:val="20"/>
          <w:lang w:val="en-US"/>
        </w:rPr>
        <w:t>in</w:t>
      </w:r>
      <w:r w:rsidRPr="002951AC">
        <w:rPr>
          <w:rFonts w:asciiTheme="minorHAnsi" w:hAnsiTheme="minorHAnsi"/>
          <w:szCs w:val="20"/>
          <w:lang w:val="en-US"/>
        </w:rPr>
        <w:t xml:space="preserve"> this seminar.</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spacing w:after="0"/>
        <w:ind w:left="1560" w:hanging="1560"/>
        <w:rPr>
          <w:rFonts w:asciiTheme="minorHAnsi" w:hAnsiTheme="minorHAnsi"/>
          <w:b/>
          <w:szCs w:val="20"/>
          <w:lang w:val="en-US"/>
        </w:rPr>
      </w:pPr>
      <w:r w:rsidRPr="002951AC">
        <w:rPr>
          <w:rFonts w:asciiTheme="minorHAnsi" w:hAnsiTheme="minorHAnsi"/>
          <w:b/>
          <w:szCs w:val="20"/>
          <w:lang w:val="en-US"/>
        </w:rPr>
        <w:t>Course literature</w:t>
      </w:r>
    </w:p>
    <w:p w:rsidR="002951AC" w:rsidRPr="002951AC" w:rsidRDefault="002951AC" w:rsidP="002951AC">
      <w:pPr>
        <w:spacing w:after="0"/>
        <w:rPr>
          <w:rFonts w:asciiTheme="minorHAnsi" w:hAnsiTheme="minorHAnsi"/>
          <w:szCs w:val="20"/>
          <w:lang w:val="en-US"/>
        </w:rPr>
      </w:pPr>
      <w:r w:rsidRPr="002951AC">
        <w:rPr>
          <w:rFonts w:asciiTheme="minorHAnsi" w:hAnsiTheme="minorHAnsi"/>
          <w:szCs w:val="20"/>
          <w:lang w:val="en-US"/>
        </w:rPr>
        <w:t>A literature list is provided at course start.</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560"/>
        </w:tabs>
        <w:spacing w:after="0"/>
        <w:ind w:left="1560" w:hanging="1560"/>
        <w:rPr>
          <w:rFonts w:asciiTheme="minorHAnsi" w:hAnsiTheme="minorHAnsi"/>
          <w:b/>
          <w:szCs w:val="20"/>
          <w:lang w:val="en-US"/>
        </w:rPr>
      </w:pPr>
      <w:r w:rsidRPr="002951AC">
        <w:rPr>
          <w:rFonts w:asciiTheme="minorHAnsi" w:hAnsiTheme="minorHAnsi"/>
          <w:b/>
          <w:szCs w:val="20"/>
          <w:lang w:val="en-US"/>
        </w:rPr>
        <w:t>Examination</w:t>
      </w:r>
    </w:p>
    <w:p w:rsidR="002951AC" w:rsidRPr="002951AC" w:rsidRDefault="002951AC" w:rsidP="002951AC">
      <w:pPr>
        <w:tabs>
          <w:tab w:val="left" w:pos="2410"/>
          <w:tab w:val="left" w:pos="3261"/>
          <w:tab w:val="left" w:pos="5670"/>
        </w:tabs>
        <w:spacing w:after="0"/>
        <w:rPr>
          <w:rFonts w:asciiTheme="minorHAnsi" w:hAnsiTheme="minorHAnsi"/>
          <w:szCs w:val="20"/>
          <w:lang w:val="en-US"/>
        </w:rPr>
      </w:pPr>
      <w:r w:rsidRPr="002951AC">
        <w:rPr>
          <w:rFonts w:asciiTheme="minorHAnsi" w:hAnsiTheme="minorHAnsi"/>
          <w:szCs w:val="20"/>
          <w:lang w:val="en-US"/>
        </w:rPr>
        <w:lastRenderedPageBreak/>
        <w:t xml:space="preserve">Literature reviews and active participation </w:t>
      </w:r>
      <w:r w:rsidR="00DB1D19">
        <w:rPr>
          <w:rFonts w:asciiTheme="minorHAnsi" w:hAnsiTheme="minorHAnsi"/>
          <w:szCs w:val="20"/>
          <w:lang w:val="en-US"/>
        </w:rPr>
        <w:t>in seminar</w:t>
      </w:r>
      <w:r w:rsidRPr="002951AC">
        <w:rPr>
          <w:rFonts w:asciiTheme="minorHAnsi" w:hAnsiTheme="minorHAnsi"/>
          <w:szCs w:val="20"/>
          <w:lang w:val="en-US"/>
        </w:rPr>
        <w:t>s, 3 ECTS (A, B, C, D, E, and F (FX))</w:t>
      </w:r>
    </w:p>
    <w:p w:rsidR="002951AC" w:rsidRPr="002951AC" w:rsidRDefault="002951AC" w:rsidP="002951AC">
      <w:pPr>
        <w:tabs>
          <w:tab w:val="left" w:pos="2410"/>
          <w:tab w:val="left" w:pos="3261"/>
          <w:tab w:val="left" w:pos="5670"/>
        </w:tabs>
        <w:spacing w:after="0"/>
        <w:rPr>
          <w:rFonts w:asciiTheme="minorHAnsi" w:hAnsiTheme="minorHAnsi"/>
          <w:szCs w:val="20"/>
          <w:lang w:val="en-US"/>
        </w:rPr>
      </w:pPr>
      <w:r w:rsidRPr="002951AC">
        <w:rPr>
          <w:rFonts w:asciiTheme="minorHAnsi" w:hAnsiTheme="minorHAnsi"/>
          <w:szCs w:val="20"/>
          <w:lang w:val="en-US"/>
        </w:rPr>
        <w:t>Final paper including presentation and opposition, 4</w:t>
      </w:r>
      <w:proofErr w:type="gramStart"/>
      <w:r w:rsidRPr="002951AC">
        <w:rPr>
          <w:rFonts w:asciiTheme="minorHAnsi" w:hAnsiTheme="minorHAnsi"/>
          <w:szCs w:val="20"/>
          <w:lang w:val="en-US"/>
        </w:rPr>
        <w:t>,5</w:t>
      </w:r>
      <w:proofErr w:type="gramEnd"/>
      <w:r w:rsidRPr="002951AC">
        <w:rPr>
          <w:rFonts w:asciiTheme="minorHAnsi" w:hAnsiTheme="minorHAnsi"/>
          <w:szCs w:val="20"/>
          <w:lang w:val="en-US"/>
        </w:rPr>
        <w:t xml:space="preserve"> ECTS (A, B, C, D, E, and F (FX))</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Coordinator</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Lars Bengtsson</w:t>
      </w:r>
    </w:p>
    <w:p w:rsidR="002951AC" w:rsidRPr="002951AC" w:rsidRDefault="002951AC" w:rsidP="002951AC">
      <w:pPr>
        <w:tabs>
          <w:tab w:val="left" w:pos="1418"/>
        </w:tabs>
        <w:spacing w:after="0"/>
        <w:rPr>
          <w:rFonts w:asciiTheme="minorHAnsi" w:hAnsiTheme="minorHAnsi"/>
          <w:szCs w:val="20"/>
          <w:lang w:val="en-US"/>
        </w:rPr>
      </w:pPr>
    </w:p>
    <w:p w:rsidR="002951AC" w:rsidRPr="002951AC" w:rsidRDefault="002951AC" w:rsidP="002951AC">
      <w:pPr>
        <w:tabs>
          <w:tab w:val="left" w:pos="1418"/>
        </w:tabs>
        <w:spacing w:after="0"/>
        <w:rPr>
          <w:rFonts w:asciiTheme="minorHAnsi" w:hAnsiTheme="minorHAnsi"/>
          <w:b/>
          <w:szCs w:val="20"/>
          <w:lang w:val="en-US"/>
        </w:rPr>
      </w:pPr>
      <w:r w:rsidRPr="002951AC">
        <w:rPr>
          <w:rFonts w:asciiTheme="minorHAnsi" w:hAnsiTheme="minorHAnsi"/>
          <w:b/>
          <w:szCs w:val="20"/>
          <w:lang w:val="en-US"/>
        </w:rPr>
        <w:t>Academy</w:t>
      </w:r>
    </w:p>
    <w:p w:rsidR="002951AC" w:rsidRPr="002951AC" w:rsidRDefault="002951AC" w:rsidP="002951AC">
      <w:pPr>
        <w:tabs>
          <w:tab w:val="left" w:pos="1418"/>
        </w:tabs>
        <w:spacing w:after="0"/>
        <w:rPr>
          <w:rFonts w:asciiTheme="minorHAnsi" w:hAnsiTheme="minorHAnsi"/>
          <w:szCs w:val="20"/>
          <w:lang w:val="en-US"/>
        </w:rPr>
      </w:pPr>
      <w:r w:rsidRPr="002951AC">
        <w:rPr>
          <w:rFonts w:asciiTheme="minorHAnsi" w:hAnsiTheme="minorHAnsi"/>
          <w:szCs w:val="20"/>
          <w:lang w:val="en-US"/>
        </w:rPr>
        <w:t xml:space="preserve">University of </w:t>
      </w:r>
      <w:proofErr w:type="spellStart"/>
      <w:r w:rsidRPr="002951AC">
        <w:rPr>
          <w:rFonts w:asciiTheme="minorHAnsi" w:hAnsiTheme="minorHAnsi"/>
          <w:szCs w:val="20"/>
          <w:lang w:val="en-US"/>
        </w:rPr>
        <w:t>Gävle</w:t>
      </w:r>
      <w:proofErr w:type="spellEnd"/>
      <w:r w:rsidRPr="002951AC">
        <w:rPr>
          <w:rFonts w:asciiTheme="minorHAnsi" w:hAnsiTheme="minorHAnsi"/>
          <w:szCs w:val="20"/>
          <w:lang w:val="en-US"/>
        </w:rPr>
        <w:t>, Academy of Technology and Environment, Department of Industrial Development, IT and Land Management</w:t>
      </w:r>
    </w:p>
    <w:p w:rsidR="00452019" w:rsidRPr="00FA3C4E" w:rsidRDefault="00760865" w:rsidP="00452019">
      <w:pPr>
        <w:tabs>
          <w:tab w:val="left" w:pos="1418"/>
        </w:tabs>
        <w:spacing w:after="0"/>
        <w:rPr>
          <w:rFonts w:asciiTheme="minorHAnsi" w:hAnsiTheme="minorHAnsi"/>
          <w:b/>
          <w:color w:val="595959" w:themeColor="text1" w:themeTint="A6"/>
          <w:sz w:val="28"/>
          <w:szCs w:val="28"/>
          <w:lang w:val="en-US"/>
        </w:rPr>
      </w:pPr>
      <w:r w:rsidRPr="00412E39">
        <w:rPr>
          <w:rFonts w:asciiTheme="minorHAnsi" w:hAnsiTheme="minorHAnsi"/>
          <w:lang w:val="en-GB"/>
        </w:rPr>
        <w:br w:type="page"/>
      </w:r>
      <w:r w:rsidR="00452019" w:rsidRPr="00FA3C4E">
        <w:rPr>
          <w:rFonts w:asciiTheme="minorHAnsi" w:hAnsiTheme="minorHAnsi"/>
          <w:b/>
          <w:color w:val="595959" w:themeColor="text1" w:themeTint="A6"/>
          <w:sz w:val="28"/>
          <w:szCs w:val="28"/>
          <w:lang w:val="en-US"/>
        </w:rPr>
        <w:lastRenderedPageBreak/>
        <w:t>Energy Efficient Buildings</w:t>
      </w:r>
    </w:p>
    <w:p w:rsidR="00452019" w:rsidRPr="002951AC" w:rsidRDefault="00452019" w:rsidP="00452019">
      <w:pPr>
        <w:tabs>
          <w:tab w:val="left" w:pos="1418"/>
        </w:tabs>
        <w:spacing w:after="0"/>
        <w:rPr>
          <w:rFonts w:asciiTheme="minorHAnsi" w:hAnsiTheme="minorHAnsi"/>
          <w:szCs w:val="20"/>
          <w:lang w:val="en-US"/>
        </w:rPr>
      </w:pPr>
    </w:p>
    <w:p w:rsidR="00452019" w:rsidRPr="002951AC" w:rsidRDefault="00452019" w:rsidP="00452019">
      <w:pPr>
        <w:spacing w:after="0"/>
        <w:rPr>
          <w:rFonts w:asciiTheme="minorHAnsi" w:hAnsiTheme="minorHAnsi"/>
          <w:b/>
          <w:szCs w:val="20"/>
          <w:lang w:val="en-US"/>
        </w:rPr>
      </w:pPr>
      <w:r w:rsidRPr="002951AC">
        <w:rPr>
          <w:rFonts w:asciiTheme="minorHAnsi" w:hAnsiTheme="minorHAnsi"/>
          <w:b/>
          <w:szCs w:val="20"/>
          <w:lang w:val="en-US"/>
        </w:rPr>
        <w:t>Extent</w:t>
      </w:r>
    </w:p>
    <w:p w:rsidR="00452019" w:rsidRPr="002951AC" w:rsidRDefault="00452019" w:rsidP="00452019">
      <w:pPr>
        <w:tabs>
          <w:tab w:val="left" w:pos="1418"/>
        </w:tabs>
        <w:spacing w:after="0"/>
        <w:rPr>
          <w:rFonts w:asciiTheme="minorHAnsi" w:hAnsiTheme="minorHAnsi"/>
          <w:szCs w:val="20"/>
          <w:lang w:val="en-US"/>
        </w:rPr>
      </w:pPr>
      <w:r w:rsidRPr="002951AC">
        <w:rPr>
          <w:rFonts w:asciiTheme="minorHAnsi" w:hAnsiTheme="minorHAnsi"/>
          <w:szCs w:val="20"/>
          <w:lang w:val="en-US"/>
        </w:rPr>
        <w:t>7</w:t>
      </w:r>
      <w:proofErr w:type="gramStart"/>
      <w:r w:rsidRPr="002951AC">
        <w:rPr>
          <w:rFonts w:asciiTheme="minorHAnsi" w:hAnsiTheme="minorHAnsi"/>
          <w:szCs w:val="20"/>
          <w:lang w:val="en-US"/>
        </w:rPr>
        <w:t>,5</w:t>
      </w:r>
      <w:proofErr w:type="gramEnd"/>
      <w:r w:rsidRPr="002951AC">
        <w:rPr>
          <w:rFonts w:asciiTheme="minorHAnsi" w:hAnsiTheme="minorHAnsi"/>
          <w:szCs w:val="20"/>
          <w:lang w:val="en-US"/>
        </w:rPr>
        <w:t xml:space="preserve"> ECTS</w:t>
      </w:r>
    </w:p>
    <w:p w:rsidR="00452019" w:rsidRPr="002951AC" w:rsidRDefault="00452019" w:rsidP="00452019">
      <w:pPr>
        <w:tabs>
          <w:tab w:val="left" w:pos="1418"/>
        </w:tabs>
        <w:spacing w:after="0"/>
        <w:rPr>
          <w:rFonts w:asciiTheme="minorHAnsi" w:hAnsiTheme="minorHAnsi"/>
          <w:szCs w:val="20"/>
          <w:lang w:val="en-US"/>
        </w:rPr>
      </w:pPr>
    </w:p>
    <w:p w:rsidR="00452019" w:rsidRPr="002951AC" w:rsidRDefault="00452019" w:rsidP="00452019">
      <w:pPr>
        <w:spacing w:after="0"/>
        <w:rPr>
          <w:rFonts w:asciiTheme="minorHAnsi" w:hAnsiTheme="minorHAnsi"/>
          <w:b/>
          <w:szCs w:val="20"/>
          <w:lang w:val="en-US"/>
        </w:rPr>
      </w:pPr>
      <w:r w:rsidRPr="002951AC">
        <w:rPr>
          <w:rFonts w:asciiTheme="minorHAnsi" w:hAnsiTheme="minorHAnsi"/>
          <w:b/>
          <w:szCs w:val="20"/>
          <w:lang w:val="en-US"/>
        </w:rPr>
        <w:t>Objectives</w:t>
      </w:r>
    </w:p>
    <w:p w:rsidR="00452019" w:rsidRPr="002951AC" w:rsidRDefault="00452019" w:rsidP="00452019">
      <w:pPr>
        <w:tabs>
          <w:tab w:val="left" w:pos="1418"/>
        </w:tabs>
        <w:spacing w:after="0"/>
        <w:rPr>
          <w:rFonts w:asciiTheme="minorHAnsi" w:hAnsiTheme="minorHAnsi"/>
          <w:szCs w:val="20"/>
          <w:lang w:val="en-US"/>
        </w:rPr>
      </w:pPr>
      <w:r w:rsidRPr="002951AC">
        <w:rPr>
          <w:rFonts w:asciiTheme="minorHAnsi" w:hAnsiTheme="minorHAnsi"/>
          <w:szCs w:val="20"/>
          <w:lang w:val="en-US"/>
        </w:rPr>
        <w:t>This course will provide a sound knowledge regarding building technology and building services engineering (HVAC) that contribute to a low demand for purchased energy to buildings. The course will also provide additional knowledge regarding building physics, ventilation technology</w:t>
      </w:r>
      <w:r>
        <w:rPr>
          <w:rFonts w:asciiTheme="minorHAnsi" w:hAnsiTheme="minorHAnsi"/>
          <w:szCs w:val="20"/>
          <w:lang w:val="en-US"/>
        </w:rPr>
        <w:t>,</w:t>
      </w:r>
      <w:r w:rsidRPr="002951AC">
        <w:rPr>
          <w:rFonts w:asciiTheme="minorHAnsi" w:hAnsiTheme="minorHAnsi"/>
          <w:szCs w:val="20"/>
          <w:lang w:val="en-US"/>
        </w:rPr>
        <w:t xml:space="preserve"> and indoor climate, etc. that provide a better understanding of building-related problems of various kinds, in order to apply technologies that will contribute to both energy efficient and healthy buildings.</w:t>
      </w:r>
    </w:p>
    <w:p w:rsidR="00452019" w:rsidRPr="002951AC" w:rsidRDefault="00452019" w:rsidP="00452019">
      <w:pPr>
        <w:tabs>
          <w:tab w:val="left" w:pos="1418"/>
        </w:tabs>
        <w:spacing w:after="0"/>
        <w:rPr>
          <w:rFonts w:asciiTheme="minorHAnsi" w:hAnsiTheme="minorHAnsi"/>
          <w:szCs w:val="20"/>
          <w:lang w:val="en-US"/>
        </w:rPr>
      </w:pPr>
    </w:p>
    <w:p w:rsidR="00452019" w:rsidRPr="002951AC" w:rsidRDefault="00452019" w:rsidP="00452019">
      <w:pPr>
        <w:tabs>
          <w:tab w:val="left" w:pos="1418"/>
        </w:tabs>
        <w:spacing w:after="0"/>
        <w:rPr>
          <w:rFonts w:asciiTheme="minorHAnsi" w:hAnsiTheme="minorHAnsi"/>
          <w:b/>
          <w:szCs w:val="20"/>
          <w:lang w:val="en-US"/>
        </w:rPr>
      </w:pPr>
      <w:r w:rsidRPr="002951AC">
        <w:rPr>
          <w:rFonts w:asciiTheme="minorHAnsi" w:hAnsiTheme="minorHAnsi"/>
          <w:b/>
          <w:szCs w:val="20"/>
          <w:lang w:val="en-US"/>
        </w:rPr>
        <w:t>Contents</w:t>
      </w:r>
    </w:p>
    <w:p w:rsidR="00452019" w:rsidRPr="002951AC" w:rsidRDefault="00452019" w:rsidP="00452019">
      <w:pPr>
        <w:tabs>
          <w:tab w:val="left" w:pos="1418"/>
        </w:tabs>
        <w:spacing w:after="0"/>
        <w:rPr>
          <w:rFonts w:asciiTheme="minorHAnsi" w:hAnsiTheme="minorHAnsi"/>
          <w:szCs w:val="20"/>
          <w:lang w:val="en-US"/>
        </w:rPr>
      </w:pPr>
      <w:r w:rsidRPr="002951AC">
        <w:rPr>
          <w:rFonts w:asciiTheme="minorHAnsi" w:hAnsiTheme="minorHAnsi"/>
          <w:szCs w:val="20"/>
          <w:lang w:val="en-US"/>
        </w:rPr>
        <w:t xml:space="preserve">Calculations of the energy balance of buildings without available software, primarily monthly calculations for one-family houses. </w:t>
      </w:r>
      <w:proofErr w:type="gramStart"/>
      <w:r w:rsidRPr="002951AC">
        <w:rPr>
          <w:rFonts w:asciiTheme="minorHAnsi" w:hAnsiTheme="minorHAnsi"/>
          <w:szCs w:val="20"/>
          <w:lang w:val="en-US"/>
        </w:rPr>
        <w:t>Building and HVAC technology for extremely energy efficient buildings, e.g. passive houses.</w:t>
      </w:r>
      <w:proofErr w:type="gramEnd"/>
      <w:r w:rsidRPr="002951AC">
        <w:rPr>
          <w:rFonts w:asciiTheme="minorHAnsi" w:hAnsiTheme="minorHAnsi"/>
          <w:szCs w:val="20"/>
          <w:lang w:val="en-US"/>
        </w:rPr>
        <w:t xml:space="preserve"> </w:t>
      </w:r>
      <w:proofErr w:type="gramStart"/>
      <w:r w:rsidRPr="002951AC">
        <w:rPr>
          <w:rFonts w:asciiTheme="minorHAnsi" w:hAnsiTheme="minorHAnsi"/>
          <w:szCs w:val="20"/>
          <w:lang w:val="en-US"/>
        </w:rPr>
        <w:t>Experiences from existing extremely energy efficient buildings.</w:t>
      </w:r>
      <w:proofErr w:type="gramEnd"/>
      <w:r w:rsidRPr="002951AC">
        <w:rPr>
          <w:rFonts w:asciiTheme="minorHAnsi" w:hAnsiTheme="minorHAnsi"/>
          <w:szCs w:val="20"/>
          <w:lang w:val="en-US"/>
        </w:rPr>
        <w:t xml:space="preserve"> </w:t>
      </w:r>
      <w:proofErr w:type="gramStart"/>
      <w:r w:rsidRPr="002951AC">
        <w:rPr>
          <w:rFonts w:asciiTheme="minorHAnsi" w:hAnsiTheme="minorHAnsi"/>
          <w:szCs w:val="20"/>
          <w:lang w:val="en-US"/>
        </w:rPr>
        <w:t>Building technology with respect to moisture, etc.</w:t>
      </w:r>
      <w:proofErr w:type="gramEnd"/>
      <w:r w:rsidRPr="002951AC">
        <w:rPr>
          <w:rFonts w:asciiTheme="minorHAnsi" w:hAnsiTheme="minorHAnsi"/>
          <w:szCs w:val="20"/>
          <w:lang w:val="en-US"/>
        </w:rPr>
        <w:t xml:space="preserve"> </w:t>
      </w:r>
      <w:proofErr w:type="gramStart"/>
      <w:r w:rsidRPr="002951AC">
        <w:rPr>
          <w:rFonts w:asciiTheme="minorHAnsi" w:hAnsiTheme="minorHAnsi"/>
          <w:szCs w:val="20"/>
          <w:lang w:val="en-US"/>
        </w:rPr>
        <w:t>Investigations and calculations relating to moisture problems.</w:t>
      </w:r>
      <w:proofErr w:type="gramEnd"/>
      <w:r w:rsidRPr="002951AC">
        <w:rPr>
          <w:rFonts w:asciiTheme="minorHAnsi" w:hAnsiTheme="minorHAnsi"/>
          <w:szCs w:val="20"/>
          <w:lang w:val="en-US"/>
        </w:rPr>
        <w:t xml:space="preserve"> </w:t>
      </w:r>
      <w:proofErr w:type="gramStart"/>
      <w:r w:rsidRPr="002951AC">
        <w:rPr>
          <w:rFonts w:asciiTheme="minorHAnsi" w:hAnsiTheme="minorHAnsi"/>
          <w:szCs w:val="20"/>
          <w:lang w:val="en-US"/>
        </w:rPr>
        <w:t>Building materials.</w:t>
      </w:r>
      <w:proofErr w:type="gramEnd"/>
      <w:r w:rsidRPr="002951AC">
        <w:rPr>
          <w:rFonts w:asciiTheme="minorHAnsi" w:hAnsiTheme="minorHAnsi"/>
          <w:szCs w:val="20"/>
          <w:lang w:val="en-US"/>
        </w:rPr>
        <w:t xml:space="preserve"> </w:t>
      </w:r>
      <w:proofErr w:type="spellStart"/>
      <w:proofErr w:type="gramStart"/>
      <w:r w:rsidRPr="002951AC">
        <w:rPr>
          <w:rFonts w:asciiTheme="minorHAnsi" w:hAnsiTheme="minorHAnsi"/>
          <w:szCs w:val="20"/>
          <w:lang w:val="en-US"/>
        </w:rPr>
        <w:t>Mould</w:t>
      </w:r>
      <w:proofErr w:type="spellEnd"/>
      <w:r w:rsidRPr="002951AC">
        <w:rPr>
          <w:rFonts w:asciiTheme="minorHAnsi" w:hAnsiTheme="minorHAnsi"/>
          <w:szCs w:val="20"/>
          <w:lang w:val="en-US"/>
        </w:rPr>
        <w:t>.</w:t>
      </w:r>
      <w:proofErr w:type="gramEnd"/>
      <w:r w:rsidRPr="002951AC">
        <w:rPr>
          <w:rFonts w:asciiTheme="minorHAnsi" w:hAnsiTheme="minorHAnsi"/>
          <w:szCs w:val="20"/>
          <w:lang w:val="en-US"/>
        </w:rPr>
        <w:t xml:space="preserve"> </w:t>
      </w:r>
      <w:proofErr w:type="gramStart"/>
      <w:r w:rsidRPr="002951AC">
        <w:rPr>
          <w:rFonts w:asciiTheme="minorHAnsi" w:hAnsiTheme="minorHAnsi"/>
          <w:szCs w:val="20"/>
          <w:lang w:val="en-US"/>
        </w:rPr>
        <w:t>Radon.</w:t>
      </w:r>
      <w:proofErr w:type="gramEnd"/>
      <w:r w:rsidRPr="002951AC">
        <w:rPr>
          <w:rFonts w:asciiTheme="minorHAnsi" w:hAnsiTheme="minorHAnsi"/>
          <w:szCs w:val="20"/>
          <w:lang w:val="en-US"/>
        </w:rPr>
        <w:t xml:space="preserve"> </w:t>
      </w:r>
      <w:proofErr w:type="gramStart"/>
      <w:r w:rsidRPr="002951AC">
        <w:rPr>
          <w:rFonts w:asciiTheme="minorHAnsi" w:hAnsiTheme="minorHAnsi"/>
          <w:szCs w:val="20"/>
          <w:lang w:val="en-US"/>
        </w:rPr>
        <w:t>Building acoustics.</w:t>
      </w:r>
      <w:proofErr w:type="gramEnd"/>
      <w:r w:rsidRPr="002951AC">
        <w:rPr>
          <w:rFonts w:asciiTheme="minorHAnsi" w:hAnsiTheme="minorHAnsi"/>
          <w:szCs w:val="20"/>
          <w:lang w:val="en-US"/>
        </w:rPr>
        <w:t xml:space="preserve"> </w:t>
      </w:r>
      <w:proofErr w:type="gramStart"/>
      <w:r w:rsidRPr="002951AC">
        <w:rPr>
          <w:rFonts w:asciiTheme="minorHAnsi" w:hAnsiTheme="minorHAnsi"/>
          <w:szCs w:val="20"/>
          <w:lang w:val="en-US"/>
        </w:rPr>
        <w:t xml:space="preserve">Energy efficiency and healthy buildings </w:t>
      </w:r>
      <w:r w:rsidRPr="00D043D1">
        <w:rPr>
          <w:rFonts w:asciiTheme="minorHAnsi" w:hAnsiTheme="minorHAnsi"/>
          <w:szCs w:val="20"/>
          <w:lang w:val="en-US"/>
        </w:rPr>
        <w:t>–</w:t>
      </w:r>
      <w:r w:rsidRPr="002951AC">
        <w:rPr>
          <w:rFonts w:asciiTheme="minorHAnsi" w:hAnsiTheme="minorHAnsi"/>
          <w:szCs w:val="20"/>
          <w:lang w:val="en-US"/>
        </w:rPr>
        <w:t xml:space="preserve"> potential contradictions.</w:t>
      </w:r>
      <w:proofErr w:type="gramEnd"/>
      <w:r w:rsidRPr="002951AC">
        <w:rPr>
          <w:rFonts w:asciiTheme="minorHAnsi" w:hAnsiTheme="minorHAnsi"/>
          <w:szCs w:val="20"/>
          <w:lang w:val="en-US"/>
        </w:rPr>
        <w:t xml:space="preserve"> </w:t>
      </w:r>
      <w:proofErr w:type="gramStart"/>
      <w:r w:rsidRPr="002951AC">
        <w:rPr>
          <w:rFonts w:asciiTheme="minorHAnsi" w:hAnsiTheme="minorHAnsi"/>
          <w:szCs w:val="20"/>
          <w:lang w:val="en-US"/>
        </w:rPr>
        <w:t>Building planning for healthy and energy efficient buildings.</w:t>
      </w:r>
      <w:proofErr w:type="gramEnd"/>
      <w:r w:rsidRPr="002951AC">
        <w:rPr>
          <w:rFonts w:asciiTheme="minorHAnsi" w:hAnsiTheme="minorHAnsi"/>
          <w:szCs w:val="20"/>
          <w:lang w:val="en-US"/>
        </w:rPr>
        <w:t xml:space="preserve"> </w:t>
      </w:r>
      <w:proofErr w:type="gramStart"/>
      <w:r w:rsidRPr="002951AC">
        <w:rPr>
          <w:rFonts w:asciiTheme="minorHAnsi" w:hAnsiTheme="minorHAnsi"/>
          <w:szCs w:val="20"/>
          <w:lang w:val="en-US"/>
        </w:rPr>
        <w:t>Thermal indoor climate.</w:t>
      </w:r>
      <w:proofErr w:type="gramEnd"/>
      <w:r w:rsidRPr="002951AC">
        <w:rPr>
          <w:rFonts w:asciiTheme="minorHAnsi" w:hAnsiTheme="minorHAnsi"/>
          <w:szCs w:val="20"/>
          <w:lang w:val="en-US"/>
        </w:rPr>
        <w:t xml:space="preserve"> </w:t>
      </w:r>
      <w:proofErr w:type="gramStart"/>
      <w:r w:rsidRPr="002951AC">
        <w:rPr>
          <w:rFonts w:asciiTheme="minorHAnsi" w:hAnsiTheme="minorHAnsi"/>
          <w:szCs w:val="20"/>
          <w:lang w:val="en-US"/>
        </w:rPr>
        <w:t>Indoor air quality.</w:t>
      </w:r>
      <w:proofErr w:type="gramEnd"/>
      <w:r w:rsidRPr="002951AC">
        <w:rPr>
          <w:rFonts w:asciiTheme="minorHAnsi" w:hAnsiTheme="minorHAnsi"/>
          <w:szCs w:val="20"/>
          <w:lang w:val="en-US"/>
        </w:rPr>
        <w:t xml:space="preserve"> Building related problems (sick building syndrome – SBS), health issues. Ventilation requirements and design with different methods. </w:t>
      </w:r>
      <w:proofErr w:type="gramStart"/>
      <w:r w:rsidRPr="002951AC">
        <w:rPr>
          <w:rFonts w:asciiTheme="minorHAnsi" w:hAnsiTheme="minorHAnsi"/>
          <w:szCs w:val="20"/>
          <w:lang w:val="en-US"/>
        </w:rPr>
        <w:t>Possibilities and limitations of different ventilation systems.</w:t>
      </w:r>
      <w:proofErr w:type="gramEnd"/>
      <w:r w:rsidRPr="002951AC">
        <w:rPr>
          <w:rFonts w:asciiTheme="minorHAnsi" w:hAnsiTheme="minorHAnsi"/>
          <w:szCs w:val="20"/>
          <w:lang w:val="en-US"/>
        </w:rPr>
        <w:t xml:space="preserve"> </w:t>
      </w:r>
      <w:proofErr w:type="gramStart"/>
      <w:r w:rsidRPr="002951AC">
        <w:rPr>
          <w:rFonts w:asciiTheme="minorHAnsi" w:hAnsiTheme="minorHAnsi"/>
          <w:szCs w:val="20"/>
          <w:lang w:val="en-US"/>
        </w:rPr>
        <w:t>Ventilation efficiency.</w:t>
      </w:r>
      <w:proofErr w:type="gramEnd"/>
      <w:r w:rsidRPr="002951AC">
        <w:rPr>
          <w:rFonts w:asciiTheme="minorHAnsi" w:hAnsiTheme="minorHAnsi"/>
          <w:szCs w:val="20"/>
          <w:lang w:val="en-US"/>
        </w:rPr>
        <w:t xml:space="preserve"> Air filters. Electric </w:t>
      </w:r>
      <w:r>
        <w:rPr>
          <w:rFonts w:asciiTheme="minorHAnsi" w:hAnsiTheme="minorHAnsi"/>
          <w:szCs w:val="20"/>
          <w:lang w:val="en-US"/>
        </w:rPr>
        <w:t>efficiency of</w:t>
      </w:r>
      <w:r w:rsidRPr="002951AC">
        <w:rPr>
          <w:rFonts w:asciiTheme="minorHAnsi" w:hAnsiTheme="minorHAnsi"/>
          <w:szCs w:val="20"/>
          <w:lang w:val="en-US"/>
        </w:rPr>
        <w:t xml:space="preserve"> fans, pumps, etc. </w:t>
      </w:r>
      <w:proofErr w:type="gramStart"/>
      <w:r w:rsidRPr="002951AC">
        <w:rPr>
          <w:rFonts w:asciiTheme="minorHAnsi" w:hAnsiTheme="minorHAnsi"/>
          <w:szCs w:val="20"/>
          <w:lang w:val="en-US"/>
        </w:rPr>
        <w:t>Energy saving by means of heat exchangers, heat pumps</w:t>
      </w:r>
      <w:r>
        <w:rPr>
          <w:rFonts w:asciiTheme="minorHAnsi" w:hAnsiTheme="minorHAnsi"/>
          <w:szCs w:val="20"/>
          <w:lang w:val="en-US"/>
        </w:rPr>
        <w:t>,</w:t>
      </w:r>
      <w:r w:rsidRPr="002951AC">
        <w:rPr>
          <w:rFonts w:asciiTheme="minorHAnsi" w:hAnsiTheme="minorHAnsi"/>
          <w:szCs w:val="20"/>
          <w:lang w:val="en-US"/>
        </w:rPr>
        <w:t xml:space="preserve"> and solar collectors.</w:t>
      </w:r>
      <w:proofErr w:type="gramEnd"/>
    </w:p>
    <w:p w:rsidR="00452019" w:rsidRPr="002951AC" w:rsidRDefault="00452019" w:rsidP="00452019">
      <w:pPr>
        <w:tabs>
          <w:tab w:val="left" w:pos="1418"/>
        </w:tabs>
        <w:spacing w:after="0"/>
        <w:rPr>
          <w:rFonts w:asciiTheme="minorHAnsi" w:hAnsiTheme="minorHAnsi"/>
          <w:szCs w:val="20"/>
          <w:lang w:val="en-US"/>
        </w:rPr>
      </w:pPr>
    </w:p>
    <w:p w:rsidR="00452019" w:rsidRPr="002951AC" w:rsidRDefault="00452019" w:rsidP="00452019">
      <w:pPr>
        <w:tabs>
          <w:tab w:val="left" w:pos="1418"/>
        </w:tabs>
        <w:spacing w:after="0"/>
        <w:rPr>
          <w:rFonts w:asciiTheme="minorHAnsi" w:hAnsiTheme="minorHAnsi"/>
          <w:b/>
          <w:szCs w:val="20"/>
          <w:lang w:val="en-US"/>
        </w:rPr>
      </w:pPr>
      <w:r w:rsidRPr="002951AC">
        <w:rPr>
          <w:rFonts w:asciiTheme="minorHAnsi" w:hAnsiTheme="minorHAnsi"/>
          <w:b/>
          <w:szCs w:val="20"/>
          <w:lang w:val="en-US"/>
        </w:rPr>
        <w:t>After completed course</w:t>
      </w:r>
    </w:p>
    <w:p w:rsidR="00452019" w:rsidRPr="002951AC" w:rsidRDefault="00452019" w:rsidP="00452019">
      <w:pPr>
        <w:spacing w:after="0"/>
        <w:rPr>
          <w:rFonts w:asciiTheme="minorHAnsi" w:hAnsiTheme="minorHAnsi"/>
          <w:szCs w:val="20"/>
          <w:lang w:val="en-US"/>
        </w:rPr>
      </w:pPr>
      <w:r w:rsidRPr="002951AC">
        <w:rPr>
          <w:rFonts w:asciiTheme="minorHAnsi" w:hAnsiTheme="minorHAnsi"/>
          <w:szCs w:val="20"/>
          <w:lang w:val="en-US"/>
        </w:rPr>
        <w:t>The doctoral student should:</w:t>
      </w:r>
    </w:p>
    <w:p w:rsidR="00452019" w:rsidRPr="002951AC" w:rsidRDefault="00452019" w:rsidP="00452019">
      <w:pPr>
        <w:pStyle w:val="Liststycke"/>
        <w:numPr>
          <w:ilvl w:val="0"/>
          <w:numId w:val="7"/>
        </w:numPr>
        <w:contextualSpacing w:val="0"/>
        <w:rPr>
          <w:sz w:val="20"/>
          <w:szCs w:val="20"/>
          <w:lang w:val="en-US"/>
        </w:rPr>
      </w:pPr>
      <w:r w:rsidRPr="002951AC">
        <w:rPr>
          <w:sz w:val="20"/>
          <w:szCs w:val="20"/>
          <w:lang w:val="en-US"/>
        </w:rPr>
        <w:t xml:space="preserve">demonstrate </w:t>
      </w:r>
      <w:r>
        <w:rPr>
          <w:sz w:val="20"/>
          <w:szCs w:val="20"/>
          <w:lang w:val="en-US"/>
        </w:rPr>
        <w:t xml:space="preserve">ability </w:t>
      </w:r>
      <w:r w:rsidRPr="002951AC">
        <w:rPr>
          <w:sz w:val="20"/>
          <w:szCs w:val="20"/>
          <w:lang w:val="en-US"/>
        </w:rPr>
        <w:t>to calculate the energy balance of buildings without the help of available energy calculation programs (existing software);</w:t>
      </w:r>
    </w:p>
    <w:p w:rsidR="00452019" w:rsidRPr="002951AC" w:rsidRDefault="00452019" w:rsidP="00452019">
      <w:pPr>
        <w:pStyle w:val="Liststycke"/>
        <w:numPr>
          <w:ilvl w:val="0"/>
          <w:numId w:val="7"/>
        </w:numPr>
        <w:contextualSpacing w:val="0"/>
        <w:rPr>
          <w:sz w:val="20"/>
          <w:szCs w:val="20"/>
          <w:lang w:val="en-US"/>
        </w:rPr>
      </w:pPr>
      <w:r w:rsidRPr="002951AC">
        <w:rPr>
          <w:sz w:val="20"/>
          <w:szCs w:val="20"/>
          <w:lang w:val="en-US"/>
        </w:rPr>
        <w:t xml:space="preserve">be able to evaluate different </w:t>
      </w:r>
      <w:r>
        <w:rPr>
          <w:sz w:val="20"/>
          <w:szCs w:val="20"/>
          <w:lang w:val="en-US"/>
        </w:rPr>
        <w:t>possibilit</w:t>
      </w:r>
      <w:r w:rsidRPr="002951AC">
        <w:rPr>
          <w:sz w:val="20"/>
          <w:szCs w:val="20"/>
          <w:lang w:val="en-US"/>
        </w:rPr>
        <w:t>ies to save energy with measures regarding both building technology and building services engineering in both new and existing buildings;</w:t>
      </w:r>
    </w:p>
    <w:p w:rsidR="00452019" w:rsidRPr="002951AC" w:rsidRDefault="00452019" w:rsidP="00452019">
      <w:pPr>
        <w:pStyle w:val="Liststycke"/>
        <w:numPr>
          <w:ilvl w:val="0"/>
          <w:numId w:val="7"/>
        </w:numPr>
        <w:contextualSpacing w:val="0"/>
        <w:rPr>
          <w:sz w:val="20"/>
          <w:szCs w:val="20"/>
          <w:lang w:val="en-US"/>
        </w:rPr>
      </w:pPr>
      <w:r w:rsidRPr="002951AC">
        <w:rPr>
          <w:sz w:val="20"/>
          <w:szCs w:val="20"/>
          <w:lang w:val="en-US"/>
        </w:rPr>
        <w:t>be able to assess the existence of a potential conflict between energy conservation and indoor climate for different energy saving measures;</w:t>
      </w:r>
    </w:p>
    <w:p w:rsidR="00452019" w:rsidRPr="002951AC" w:rsidRDefault="00452019" w:rsidP="00452019">
      <w:pPr>
        <w:pStyle w:val="Liststycke"/>
        <w:numPr>
          <w:ilvl w:val="0"/>
          <w:numId w:val="7"/>
        </w:numPr>
        <w:contextualSpacing w:val="0"/>
        <w:rPr>
          <w:sz w:val="20"/>
          <w:szCs w:val="20"/>
          <w:lang w:val="en-US"/>
        </w:rPr>
      </w:pPr>
      <w:r w:rsidRPr="002951AC">
        <w:rPr>
          <w:sz w:val="20"/>
          <w:szCs w:val="20"/>
          <w:lang w:val="en-US"/>
        </w:rPr>
        <w:t>independently and critically be able to both analyze and interpret results relating to energy and indoor climate in buildings based on both measured values as well as calculations, and;</w:t>
      </w:r>
    </w:p>
    <w:p w:rsidR="00452019" w:rsidRPr="002951AC" w:rsidRDefault="00452019" w:rsidP="00452019">
      <w:pPr>
        <w:pStyle w:val="Liststycke"/>
        <w:numPr>
          <w:ilvl w:val="0"/>
          <w:numId w:val="7"/>
        </w:numPr>
        <w:contextualSpacing w:val="0"/>
        <w:rPr>
          <w:sz w:val="20"/>
          <w:szCs w:val="20"/>
          <w:lang w:val="en-US"/>
        </w:rPr>
      </w:pPr>
      <w:proofErr w:type="gramStart"/>
      <w:r w:rsidRPr="002951AC">
        <w:rPr>
          <w:sz w:val="20"/>
          <w:szCs w:val="20"/>
          <w:lang w:val="en-US"/>
        </w:rPr>
        <w:t>demonstrate</w:t>
      </w:r>
      <w:proofErr w:type="gramEnd"/>
      <w:r w:rsidRPr="002951AC">
        <w:rPr>
          <w:sz w:val="20"/>
          <w:szCs w:val="20"/>
          <w:lang w:val="en-US"/>
        </w:rPr>
        <w:t xml:space="preserve"> </w:t>
      </w:r>
      <w:r>
        <w:rPr>
          <w:sz w:val="20"/>
          <w:szCs w:val="20"/>
          <w:lang w:val="en-US"/>
        </w:rPr>
        <w:t xml:space="preserve">ability </w:t>
      </w:r>
      <w:r w:rsidRPr="002951AC">
        <w:rPr>
          <w:sz w:val="20"/>
          <w:szCs w:val="20"/>
          <w:lang w:val="en-US"/>
        </w:rPr>
        <w:t xml:space="preserve">to work independently to investigate energy and indoor climate issues </w:t>
      </w:r>
      <w:r>
        <w:rPr>
          <w:sz w:val="20"/>
          <w:szCs w:val="20"/>
          <w:lang w:val="en-US"/>
        </w:rPr>
        <w:t>of</w:t>
      </w:r>
      <w:r w:rsidRPr="002951AC">
        <w:rPr>
          <w:sz w:val="20"/>
          <w:szCs w:val="20"/>
          <w:lang w:val="en-US"/>
        </w:rPr>
        <w:t xml:space="preserve"> buildings and to present the results both orally and in writing in a well-prepared technical report.</w:t>
      </w:r>
    </w:p>
    <w:p w:rsidR="00452019" w:rsidRPr="002951AC" w:rsidRDefault="00452019" w:rsidP="00452019">
      <w:pPr>
        <w:tabs>
          <w:tab w:val="left" w:pos="1418"/>
        </w:tabs>
        <w:spacing w:after="0"/>
        <w:rPr>
          <w:rFonts w:asciiTheme="minorHAnsi" w:hAnsiTheme="minorHAnsi"/>
          <w:szCs w:val="20"/>
          <w:lang w:val="en-US"/>
        </w:rPr>
      </w:pPr>
    </w:p>
    <w:p w:rsidR="00452019" w:rsidRPr="002951AC" w:rsidRDefault="00452019" w:rsidP="00452019">
      <w:pPr>
        <w:tabs>
          <w:tab w:val="left" w:pos="1418"/>
        </w:tabs>
        <w:spacing w:after="0"/>
        <w:rPr>
          <w:rFonts w:asciiTheme="minorHAnsi" w:hAnsiTheme="minorHAnsi"/>
          <w:b/>
          <w:szCs w:val="20"/>
          <w:lang w:val="en-US"/>
        </w:rPr>
      </w:pPr>
      <w:r w:rsidRPr="002951AC">
        <w:rPr>
          <w:rFonts w:asciiTheme="minorHAnsi" w:hAnsiTheme="minorHAnsi"/>
          <w:b/>
          <w:szCs w:val="20"/>
          <w:lang w:val="en-US"/>
        </w:rPr>
        <w:t>Teaching format</w:t>
      </w:r>
    </w:p>
    <w:p w:rsidR="00452019" w:rsidRPr="002951AC" w:rsidRDefault="00452019" w:rsidP="00452019">
      <w:pPr>
        <w:tabs>
          <w:tab w:val="left" w:pos="1418"/>
        </w:tabs>
        <w:spacing w:after="0"/>
        <w:rPr>
          <w:rFonts w:asciiTheme="minorHAnsi" w:hAnsiTheme="minorHAnsi"/>
          <w:szCs w:val="20"/>
          <w:lang w:val="en-US"/>
        </w:rPr>
      </w:pPr>
      <w:r w:rsidRPr="002951AC">
        <w:rPr>
          <w:rFonts w:asciiTheme="minorHAnsi" w:hAnsiTheme="minorHAnsi"/>
          <w:szCs w:val="20"/>
          <w:lang w:val="en-US"/>
        </w:rPr>
        <w:t>Lectures, supervision (tutorials), study visits, seminars, and presentations. Written and oral presentations, study visits, seminars, opposition and some supervision are compulsory.</w:t>
      </w:r>
    </w:p>
    <w:p w:rsidR="00452019" w:rsidRPr="002951AC" w:rsidRDefault="00452019" w:rsidP="00452019">
      <w:pPr>
        <w:tabs>
          <w:tab w:val="left" w:pos="1418"/>
        </w:tabs>
        <w:spacing w:after="0"/>
        <w:rPr>
          <w:rFonts w:asciiTheme="minorHAnsi" w:hAnsiTheme="minorHAnsi"/>
          <w:szCs w:val="20"/>
          <w:lang w:val="en-US"/>
        </w:rPr>
      </w:pPr>
    </w:p>
    <w:p w:rsidR="00452019" w:rsidRPr="002951AC" w:rsidRDefault="00452019" w:rsidP="00452019">
      <w:pPr>
        <w:spacing w:after="0"/>
        <w:ind w:left="1560" w:hanging="1560"/>
        <w:rPr>
          <w:rFonts w:asciiTheme="minorHAnsi" w:hAnsiTheme="minorHAnsi"/>
          <w:b/>
          <w:szCs w:val="20"/>
          <w:lang w:val="en-US"/>
        </w:rPr>
      </w:pPr>
      <w:r w:rsidRPr="002951AC">
        <w:rPr>
          <w:rFonts w:asciiTheme="minorHAnsi" w:hAnsiTheme="minorHAnsi"/>
          <w:b/>
          <w:szCs w:val="20"/>
          <w:lang w:val="en-US"/>
        </w:rPr>
        <w:t>Course literature</w:t>
      </w:r>
    </w:p>
    <w:p w:rsidR="00452019" w:rsidRPr="002951AC" w:rsidRDefault="00452019" w:rsidP="00452019">
      <w:pPr>
        <w:tabs>
          <w:tab w:val="left" w:pos="1418"/>
        </w:tabs>
        <w:spacing w:after="0"/>
        <w:rPr>
          <w:rFonts w:asciiTheme="minorHAnsi" w:hAnsiTheme="minorHAnsi"/>
          <w:szCs w:val="20"/>
          <w:lang w:val="en-US"/>
        </w:rPr>
      </w:pPr>
      <w:r w:rsidRPr="002951AC">
        <w:rPr>
          <w:rFonts w:asciiTheme="minorHAnsi" w:hAnsiTheme="minorHAnsi"/>
          <w:szCs w:val="20"/>
          <w:lang w:val="en-US"/>
        </w:rPr>
        <w:t>Electronically available documents</w:t>
      </w:r>
    </w:p>
    <w:p w:rsidR="00452019" w:rsidRPr="002951AC" w:rsidRDefault="00452019" w:rsidP="00452019">
      <w:pPr>
        <w:tabs>
          <w:tab w:val="left" w:pos="1418"/>
        </w:tabs>
        <w:spacing w:after="0"/>
        <w:rPr>
          <w:rFonts w:asciiTheme="minorHAnsi" w:hAnsiTheme="minorHAnsi"/>
          <w:szCs w:val="20"/>
          <w:lang w:val="en-US"/>
        </w:rPr>
      </w:pPr>
    </w:p>
    <w:p w:rsidR="00452019" w:rsidRPr="002951AC" w:rsidRDefault="00452019" w:rsidP="00452019">
      <w:pPr>
        <w:tabs>
          <w:tab w:val="left" w:pos="1560"/>
        </w:tabs>
        <w:spacing w:after="0"/>
        <w:ind w:left="1560" w:hanging="1560"/>
        <w:rPr>
          <w:rFonts w:asciiTheme="minorHAnsi" w:hAnsiTheme="minorHAnsi"/>
          <w:b/>
          <w:szCs w:val="20"/>
          <w:lang w:val="en-US"/>
        </w:rPr>
      </w:pPr>
      <w:r w:rsidRPr="002951AC">
        <w:rPr>
          <w:rFonts w:asciiTheme="minorHAnsi" w:hAnsiTheme="minorHAnsi"/>
          <w:b/>
          <w:szCs w:val="20"/>
          <w:lang w:val="en-US"/>
        </w:rPr>
        <w:lastRenderedPageBreak/>
        <w:t>Examination</w:t>
      </w:r>
    </w:p>
    <w:p w:rsidR="00452019" w:rsidRPr="002951AC" w:rsidRDefault="00452019" w:rsidP="00452019">
      <w:pPr>
        <w:tabs>
          <w:tab w:val="left" w:pos="1560"/>
        </w:tabs>
        <w:spacing w:after="0"/>
        <w:rPr>
          <w:rFonts w:asciiTheme="minorHAnsi" w:hAnsiTheme="minorHAnsi"/>
          <w:szCs w:val="20"/>
          <w:lang w:val="en-US"/>
        </w:rPr>
      </w:pPr>
      <w:r w:rsidRPr="002951AC">
        <w:rPr>
          <w:rFonts w:asciiTheme="minorHAnsi" w:hAnsiTheme="minorHAnsi"/>
          <w:szCs w:val="20"/>
          <w:lang w:val="en-US"/>
        </w:rPr>
        <w:t>Written exam (grade 3, 4, or 5)</w:t>
      </w:r>
    </w:p>
    <w:p w:rsidR="00452019" w:rsidRPr="002951AC" w:rsidRDefault="00452019" w:rsidP="00452019">
      <w:pPr>
        <w:tabs>
          <w:tab w:val="left" w:pos="1560"/>
        </w:tabs>
        <w:spacing w:after="0"/>
        <w:ind w:left="1560" w:hanging="1560"/>
        <w:rPr>
          <w:rFonts w:asciiTheme="minorHAnsi" w:hAnsiTheme="minorHAnsi"/>
          <w:szCs w:val="20"/>
          <w:lang w:val="en-US"/>
        </w:rPr>
      </w:pPr>
    </w:p>
    <w:p w:rsidR="00452019" w:rsidRPr="002951AC" w:rsidRDefault="00452019" w:rsidP="00452019">
      <w:pPr>
        <w:tabs>
          <w:tab w:val="left" w:pos="1418"/>
        </w:tabs>
        <w:spacing w:after="0"/>
        <w:rPr>
          <w:rFonts w:asciiTheme="minorHAnsi" w:hAnsiTheme="minorHAnsi"/>
          <w:b/>
          <w:szCs w:val="20"/>
          <w:lang w:val="en-US"/>
        </w:rPr>
      </w:pPr>
      <w:r w:rsidRPr="002951AC">
        <w:rPr>
          <w:rFonts w:asciiTheme="minorHAnsi" w:hAnsiTheme="minorHAnsi"/>
          <w:b/>
          <w:szCs w:val="20"/>
          <w:lang w:val="en-US"/>
        </w:rPr>
        <w:t>Coordinator</w:t>
      </w:r>
    </w:p>
    <w:p w:rsidR="00452019" w:rsidRPr="002951AC" w:rsidRDefault="00452019" w:rsidP="00452019">
      <w:pPr>
        <w:tabs>
          <w:tab w:val="left" w:pos="1418"/>
        </w:tabs>
        <w:spacing w:after="0"/>
        <w:rPr>
          <w:rFonts w:asciiTheme="minorHAnsi" w:hAnsiTheme="minorHAnsi"/>
          <w:szCs w:val="20"/>
          <w:lang w:val="en-US"/>
        </w:rPr>
      </w:pPr>
      <w:r w:rsidRPr="002951AC">
        <w:rPr>
          <w:rFonts w:asciiTheme="minorHAnsi" w:hAnsiTheme="minorHAnsi"/>
          <w:szCs w:val="20"/>
          <w:lang w:val="en-US"/>
        </w:rPr>
        <w:t xml:space="preserve">Robert </w:t>
      </w:r>
      <w:proofErr w:type="spellStart"/>
      <w:r w:rsidRPr="002951AC">
        <w:rPr>
          <w:rFonts w:asciiTheme="minorHAnsi" w:hAnsiTheme="minorHAnsi"/>
          <w:szCs w:val="20"/>
          <w:lang w:val="en-US"/>
        </w:rPr>
        <w:t>Öman</w:t>
      </w:r>
      <w:proofErr w:type="spellEnd"/>
    </w:p>
    <w:p w:rsidR="00452019" w:rsidRPr="002951AC" w:rsidRDefault="00452019" w:rsidP="00452019">
      <w:pPr>
        <w:tabs>
          <w:tab w:val="left" w:pos="1418"/>
        </w:tabs>
        <w:spacing w:after="0"/>
        <w:rPr>
          <w:rFonts w:asciiTheme="minorHAnsi" w:hAnsiTheme="minorHAnsi"/>
          <w:szCs w:val="20"/>
          <w:lang w:val="en-US"/>
        </w:rPr>
      </w:pPr>
    </w:p>
    <w:p w:rsidR="00452019" w:rsidRPr="002951AC" w:rsidRDefault="00452019" w:rsidP="00452019">
      <w:pPr>
        <w:tabs>
          <w:tab w:val="left" w:pos="1418"/>
        </w:tabs>
        <w:spacing w:after="0"/>
        <w:rPr>
          <w:rFonts w:asciiTheme="minorHAnsi" w:hAnsiTheme="minorHAnsi"/>
          <w:b/>
          <w:szCs w:val="20"/>
          <w:lang w:val="en-US"/>
        </w:rPr>
      </w:pPr>
      <w:r w:rsidRPr="002951AC">
        <w:rPr>
          <w:rFonts w:asciiTheme="minorHAnsi" w:hAnsiTheme="minorHAnsi"/>
          <w:b/>
          <w:szCs w:val="20"/>
          <w:lang w:val="en-US"/>
        </w:rPr>
        <w:t>Academy</w:t>
      </w:r>
    </w:p>
    <w:p w:rsidR="00452019" w:rsidRPr="002951AC" w:rsidRDefault="00452019" w:rsidP="00452019">
      <w:pPr>
        <w:tabs>
          <w:tab w:val="left" w:pos="1418"/>
        </w:tabs>
        <w:spacing w:after="0"/>
        <w:rPr>
          <w:rFonts w:asciiTheme="minorHAnsi" w:hAnsiTheme="minorHAnsi"/>
          <w:szCs w:val="20"/>
          <w:lang w:val="en-US"/>
        </w:rPr>
      </w:pPr>
      <w:proofErr w:type="spellStart"/>
      <w:r w:rsidRPr="002951AC">
        <w:rPr>
          <w:rFonts w:asciiTheme="minorHAnsi" w:hAnsiTheme="minorHAnsi"/>
          <w:szCs w:val="20"/>
          <w:lang w:val="en-US"/>
        </w:rPr>
        <w:t>Mälardalen</w:t>
      </w:r>
      <w:proofErr w:type="spellEnd"/>
      <w:r w:rsidRPr="002951AC">
        <w:rPr>
          <w:rFonts w:asciiTheme="minorHAnsi" w:hAnsiTheme="minorHAnsi"/>
          <w:szCs w:val="20"/>
          <w:lang w:val="en-US"/>
        </w:rPr>
        <w:t xml:space="preserve"> University, School of Business Society and Engineering, Department of Energy, Building and Environment</w:t>
      </w:r>
    </w:p>
    <w:p w:rsidR="00760865" w:rsidRPr="00412E39" w:rsidRDefault="00452019" w:rsidP="00452019">
      <w:pPr>
        <w:rPr>
          <w:rFonts w:asciiTheme="minorHAnsi" w:hAnsiTheme="minorHAnsi"/>
          <w:lang w:val="en-GB"/>
        </w:rPr>
      </w:pPr>
      <w:r w:rsidRPr="002951AC">
        <w:rPr>
          <w:rFonts w:asciiTheme="minorHAnsi" w:hAnsiTheme="minorHAnsi"/>
          <w:szCs w:val="20"/>
          <w:lang w:val="en-US"/>
        </w:rPr>
        <w:br w:type="page"/>
      </w:r>
    </w:p>
    <w:p w:rsidR="00760865" w:rsidRPr="00760865" w:rsidRDefault="00760865" w:rsidP="00760865">
      <w:pPr>
        <w:tabs>
          <w:tab w:val="left" w:pos="1418"/>
        </w:tabs>
        <w:spacing w:after="0"/>
        <w:rPr>
          <w:rFonts w:asciiTheme="minorHAnsi" w:hAnsiTheme="minorHAnsi"/>
          <w:b/>
          <w:color w:val="595959" w:themeColor="text1" w:themeTint="A6"/>
          <w:sz w:val="28"/>
          <w:szCs w:val="28"/>
          <w:lang w:val="en-US"/>
        </w:rPr>
      </w:pPr>
      <w:r w:rsidRPr="00760865">
        <w:rPr>
          <w:rFonts w:asciiTheme="minorHAnsi" w:hAnsiTheme="minorHAnsi"/>
          <w:b/>
          <w:color w:val="595959" w:themeColor="text1" w:themeTint="A6"/>
          <w:sz w:val="28"/>
          <w:szCs w:val="28"/>
          <w:lang w:val="en-US"/>
        </w:rPr>
        <w:lastRenderedPageBreak/>
        <w:t xml:space="preserve">Tips on courses from </w:t>
      </w:r>
      <w:r>
        <w:rPr>
          <w:rFonts w:asciiTheme="minorHAnsi" w:hAnsiTheme="minorHAnsi"/>
          <w:b/>
          <w:color w:val="595959" w:themeColor="text1" w:themeTint="A6"/>
          <w:sz w:val="28"/>
          <w:szCs w:val="28"/>
          <w:lang w:val="en-US"/>
        </w:rPr>
        <w:t xml:space="preserve">PhD </w:t>
      </w:r>
      <w:r w:rsidRPr="00760865">
        <w:rPr>
          <w:rFonts w:asciiTheme="minorHAnsi" w:hAnsiTheme="minorHAnsi"/>
          <w:b/>
          <w:color w:val="595959" w:themeColor="text1" w:themeTint="A6"/>
          <w:sz w:val="28"/>
          <w:szCs w:val="28"/>
          <w:lang w:val="en-US"/>
        </w:rPr>
        <w:t>students</w:t>
      </w:r>
    </w:p>
    <w:p w:rsidR="00760865" w:rsidRPr="00760865" w:rsidRDefault="00760865" w:rsidP="00760865">
      <w:pPr>
        <w:spacing w:after="0"/>
        <w:rPr>
          <w:rFonts w:asciiTheme="minorHAnsi" w:hAnsiTheme="minorHAnsi"/>
          <w:szCs w:val="20"/>
          <w:lang w:val="en-US"/>
        </w:rPr>
      </w:pPr>
    </w:p>
    <w:p w:rsidR="00760865" w:rsidRPr="00760865" w:rsidRDefault="00760865" w:rsidP="00760865">
      <w:pPr>
        <w:tabs>
          <w:tab w:val="left" w:pos="1418"/>
        </w:tabs>
        <w:spacing w:after="0"/>
        <w:rPr>
          <w:rFonts w:asciiTheme="minorHAnsi" w:hAnsiTheme="minorHAnsi"/>
          <w:b/>
          <w:szCs w:val="20"/>
          <w:lang w:val="en-US"/>
        </w:rPr>
      </w:pPr>
      <w:r w:rsidRPr="00760865">
        <w:rPr>
          <w:rFonts w:asciiTheme="minorHAnsi" w:hAnsiTheme="minorHAnsi"/>
          <w:b/>
          <w:szCs w:val="20"/>
          <w:lang w:val="en-US"/>
        </w:rPr>
        <w:t>Sustainable economy</w:t>
      </w:r>
    </w:p>
    <w:p w:rsidR="00760865" w:rsidRPr="00760865" w:rsidRDefault="00C1123D" w:rsidP="00760865">
      <w:pPr>
        <w:rPr>
          <w:rFonts w:asciiTheme="minorHAnsi" w:hAnsiTheme="minorHAnsi"/>
          <w:lang w:val="en-US"/>
        </w:rPr>
      </w:pPr>
      <w:hyperlink r:id="rId9" w:history="1">
        <w:r w:rsidR="00760865" w:rsidRPr="00760865">
          <w:rPr>
            <w:rStyle w:val="Hyperlnk"/>
            <w:rFonts w:asciiTheme="minorHAnsi" w:hAnsiTheme="minorHAnsi"/>
            <w:lang w:val="en-US"/>
          </w:rPr>
          <w:t>http://www.handels.gu.se/english/education/master/graduate-school/msc-programmes/programmes-2013-2014/specializations/environmental-sustainability/</w:t>
        </w:r>
      </w:hyperlink>
    </w:p>
    <w:p w:rsidR="00760865" w:rsidRPr="00760865" w:rsidRDefault="00C1123D" w:rsidP="00760865">
      <w:pPr>
        <w:rPr>
          <w:rFonts w:asciiTheme="minorHAnsi" w:hAnsiTheme="minorHAnsi"/>
          <w:lang w:val="en-US"/>
        </w:rPr>
      </w:pPr>
      <w:hyperlink r:id="rId10" w:history="1">
        <w:r w:rsidR="00760865" w:rsidRPr="00760865">
          <w:rPr>
            <w:rStyle w:val="Hyperlnk"/>
            <w:rFonts w:asciiTheme="minorHAnsi" w:hAnsiTheme="minorHAnsi"/>
            <w:lang w:val="en-US"/>
          </w:rPr>
          <w:t>http://www.kth.se/student/kurser/kurs/MJ2350?l=en</w:t>
        </w:r>
      </w:hyperlink>
    </w:p>
    <w:p w:rsidR="00760865" w:rsidRPr="00760865" w:rsidRDefault="00760865" w:rsidP="00760865">
      <w:pPr>
        <w:rPr>
          <w:lang w:val="en-US"/>
        </w:rPr>
      </w:pPr>
    </w:p>
    <w:sectPr w:rsidR="00760865" w:rsidRPr="00760865" w:rsidSect="00773CF6">
      <w:headerReference w:type="default" r:id="rId11"/>
      <w:footerReference w:type="default" r:id="rId12"/>
      <w:pgSz w:w="11906" w:h="16838"/>
      <w:pgMar w:top="2268" w:right="1417" w:bottom="2694" w:left="1417" w:header="284" w:footer="2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2A" w:rsidRDefault="000E762A" w:rsidP="00773CF6">
      <w:pPr>
        <w:spacing w:after="0" w:line="240" w:lineRule="auto"/>
      </w:pPr>
      <w:r>
        <w:separator/>
      </w:r>
    </w:p>
  </w:endnote>
  <w:endnote w:type="continuationSeparator" w:id="0">
    <w:p w:rsidR="000E762A" w:rsidRDefault="000E762A" w:rsidP="0077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3D" w:rsidRDefault="00C1123D">
    <w:pPr>
      <w:pStyle w:val="Sidfot"/>
    </w:pPr>
    <w:r>
      <w:rPr>
        <w:noProof/>
        <w:lang w:eastAsia="sv-SE"/>
      </w:rPr>
      <w:drawing>
        <wp:anchor distT="0" distB="0" distL="114300" distR="114300" simplePos="0" relativeHeight="251659264" behindDoc="0" locked="0" layoutInCell="1" allowOverlap="1">
          <wp:simplePos x="0" y="0"/>
          <wp:positionH relativeFrom="column">
            <wp:posOffset>-899160</wp:posOffset>
          </wp:positionH>
          <wp:positionV relativeFrom="paragraph">
            <wp:posOffset>115871</wp:posOffset>
          </wp:positionV>
          <wp:extent cx="7585200" cy="1576800"/>
          <wp:effectExtent l="0" t="0" r="0" b="444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en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576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2A" w:rsidRDefault="000E762A" w:rsidP="00773CF6">
      <w:pPr>
        <w:spacing w:after="0" w:line="240" w:lineRule="auto"/>
      </w:pPr>
      <w:r>
        <w:separator/>
      </w:r>
    </w:p>
  </w:footnote>
  <w:footnote w:type="continuationSeparator" w:id="0">
    <w:p w:rsidR="000E762A" w:rsidRDefault="000E762A" w:rsidP="00773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3D" w:rsidRDefault="00C1123D">
    <w:pPr>
      <w:pStyle w:val="Sidhuvud"/>
    </w:pPr>
    <w:r>
      <w:rPr>
        <w:noProof/>
        <w:lang w:eastAsia="sv-SE"/>
      </w:rPr>
      <w:drawing>
        <wp:anchor distT="0" distB="0" distL="114300" distR="114300" simplePos="0" relativeHeight="251658240" behindDoc="0" locked="0" layoutInCell="1" allowOverlap="1">
          <wp:simplePos x="0" y="0"/>
          <wp:positionH relativeFrom="column">
            <wp:posOffset>-899160</wp:posOffset>
          </wp:positionH>
          <wp:positionV relativeFrom="paragraph">
            <wp:posOffset>-63734</wp:posOffset>
          </wp:positionV>
          <wp:extent cx="7585200" cy="1173600"/>
          <wp:effectExtent l="0" t="0" r="0" b="762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173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4243"/>
    <w:multiLevelType w:val="multilevel"/>
    <w:tmpl w:val="AB04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9A65D0"/>
    <w:multiLevelType w:val="hybridMultilevel"/>
    <w:tmpl w:val="5412A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76F0F26"/>
    <w:multiLevelType w:val="hybridMultilevel"/>
    <w:tmpl w:val="A5E4B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EC65C0"/>
    <w:multiLevelType w:val="hybridMultilevel"/>
    <w:tmpl w:val="6E52A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4096BEE"/>
    <w:multiLevelType w:val="hybridMultilevel"/>
    <w:tmpl w:val="A27CD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B056D4A"/>
    <w:multiLevelType w:val="hybridMultilevel"/>
    <w:tmpl w:val="3A6CB36E"/>
    <w:lvl w:ilvl="0" w:tplc="F7B2F8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C0962D3"/>
    <w:multiLevelType w:val="multilevel"/>
    <w:tmpl w:val="140C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2C6003"/>
    <w:multiLevelType w:val="hybridMultilevel"/>
    <w:tmpl w:val="1702E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637FB6"/>
    <w:multiLevelType w:val="hybridMultilevel"/>
    <w:tmpl w:val="6B7AA5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A93296A"/>
    <w:multiLevelType w:val="multilevel"/>
    <w:tmpl w:val="06D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5F5787"/>
    <w:multiLevelType w:val="multilevel"/>
    <w:tmpl w:val="51BA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F5150B"/>
    <w:multiLevelType w:val="hybridMultilevel"/>
    <w:tmpl w:val="11CE79F8"/>
    <w:lvl w:ilvl="0" w:tplc="F81630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79D7B5C"/>
    <w:multiLevelType w:val="hybridMultilevel"/>
    <w:tmpl w:val="B0CC1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FDB15B4"/>
    <w:multiLevelType w:val="hybridMultilevel"/>
    <w:tmpl w:val="9D345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5C9225E"/>
    <w:multiLevelType w:val="singleLevel"/>
    <w:tmpl w:val="D79289C6"/>
    <w:lvl w:ilvl="0">
      <w:start w:val="1"/>
      <w:numFmt w:val="bullet"/>
      <w:pStyle w:val="List1"/>
      <w:lvlText w:val="•"/>
      <w:legacy w:legacy="1" w:legacySpace="0" w:legacyIndent="360"/>
      <w:lvlJc w:val="left"/>
      <w:pPr>
        <w:ind w:left="360" w:hanging="360"/>
      </w:pPr>
    </w:lvl>
  </w:abstractNum>
  <w:abstractNum w:abstractNumId="15">
    <w:nsid w:val="66A771EA"/>
    <w:multiLevelType w:val="hybridMultilevel"/>
    <w:tmpl w:val="F3C6B7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0A37B5D"/>
    <w:multiLevelType w:val="multilevel"/>
    <w:tmpl w:val="D1A8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387884"/>
    <w:multiLevelType w:val="multilevel"/>
    <w:tmpl w:val="834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2"/>
  </w:num>
  <w:num w:numId="4">
    <w:abstractNumId w:val="13"/>
  </w:num>
  <w:num w:numId="5">
    <w:abstractNumId w:val="4"/>
  </w:num>
  <w:num w:numId="6">
    <w:abstractNumId w:val="15"/>
  </w:num>
  <w:num w:numId="7">
    <w:abstractNumId w:val="3"/>
  </w:num>
  <w:num w:numId="8">
    <w:abstractNumId w:val="16"/>
  </w:num>
  <w:num w:numId="9">
    <w:abstractNumId w:val="1"/>
  </w:num>
  <w:num w:numId="10">
    <w:abstractNumId w:val="14"/>
  </w:num>
  <w:num w:numId="11">
    <w:abstractNumId w:val="7"/>
  </w:num>
  <w:num w:numId="12">
    <w:abstractNumId w:val="8"/>
  </w:num>
  <w:num w:numId="13">
    <w:abstractNumId w:val="5"/>
  </w:num>
  <w:num w:numId="14">
    <w:abstractNumId w:val="6"/>
  </w:num>
  <w:num w:numId="15">
    <w:abstractNumId w:val="9"/>
  </w:num>
  <w:num w:numId="16">
    <w:abstractNumId w:val="1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F6"/>
    <w:rsid w:val="000154DC"/>
    <w:rsid w:val="00050751"/>
    <w:rsid w:val="00056A6C"/>
    <w:rsid w:val="000678F8"/>
    <w:rsid w:val="000E762A"/>
    <w:rsid w:val="001216BE"/>
    <w:rsid w:val="00150203"/>
    <w:rsid w:val="001670C4"/>
    <w:rsid w:val="001F42C1"/>
    <w:rsid w:val="00202143"/>
    <w:rsid w:val="002609D3"/>
    <w:rsid w:val="00264E38"/>
    <w:rsid w:val="0027376A"/>
    <w:rsid w:val="002951AC"/>
    <w:rsid w:val="002A06E3"/>
    <w:rsid w:val="002A2DD6"/>
    <w:rsid w:val="002A6B28"/>
    <w:rsid w:val="002E370F"/>
    <w:rsid w:val="00323FB3"/>
    <w:rsid w:val="0038644F"/>
    <w:rsid w:val="003A0831"/>
    <w:rsid w:val="00412E39"/>
    <w:rsid w:val="00414492"/>
    <w:rsid w:val="00452019"/>
    <w:rsid w:val="00463BA0"/>
    <w:rsid w:val="004B0068"/>
    <w:rsid w:val="004D61DD"/>
    <w:rsid w:val="004F524F"/>
    <w:rsid w:val="004F7CE6"/>
    <w:rsid w:val="00524DEB"/>
    <w:rsid w:val="005972BE"/>
    <w:rsid w:val="005C7B5B"/>
    <w:rsid w:val="0062775C"/>
    <w:rsid w:val="00637D82"/>
    <w:rsid w:val="006607F9"/>
    <w:rsid w:val="006A1A5E"/>
    <w:rsid w:val="006B2C86"/>
    <w:rsid w:val="00716AED"/>
    <w:rsid w:val="00735851"/>
    <w:rsid w:val="007602E2"/>
    <w:rsid w:val="00760865"/>
    <w:rsid w:val="00773CF6"/>
    <w:rsid w:val="00784327"/>
    <w:rsid w:val="00812386"/>
    <w:rsid w:val="00863F1D"/>
    <w:rsid w:val="00897803"/>
    <w:rsid w:val="008C6B9D"/>
    <w:rsid w:val="00913B24"/>
    <w:rsid w:val="009526B6"/>
    <w:rsid w:val="009871F1"/>
    <w:rsid w:val="009C5F29"/>
    <w:rsid w:val="00A047A7"/>
    <w:rsid w:val="00A14C78"/>
    <w:rsid w:val="00A15C68"/>
    <w:rsid w:val="00A93A6D"/>
    <w:rsid w:val="00AC1DC9"/>
    <w:rsid w:val="00AE2CAE"/>
    <w:rsid w:val="00B12053"/>
    <w:rsid w:val="00B854BB"/>
    <w:rsid w:val="00B91D65"/>
    <w:rsid w:val="00BF1042"/>
    <w:rsid w:val="00C1123D"/>
    <w:rsid w:val="00CC2761"/>
    <w:rsid w:val="00CD2C7B"/>
    <w:rsid w:val="00D043D1"/>
    <w:rsid w:val="00D31956"/>
    <w:rsid w:val="00D64038"/>
    <w:rsid w:val="00D71AB8"/>
    <w:rsid w:val="00D743F7"/>
    <w:rsid w:val="00D75BF2"/>
    <w:rsid w:val="00D96D19"/>
    <w:rsid w:val="00DB1D19"/>
    <w:rsid w:val="00DC6E32"/>
    <w:rsid w:val="00DF4351"/>
    <w:rsid w:val="00E00213"/>
    <w:rsid w:val="00E00EBE"/>
    <w:rsid w:val="00E11098"/>
    <w:rsid w:val="00E70A8F"/>
    <w:rsid w:val="00E853B9"/>
    <w:rsid w:val="00EA2230"/>
    <w:rsid w:val="00ED1AE6"/>
    <w:rsid w:val="00ED5039"/>
    <w:rsid w:val="00F30DDF"/>
    <w:rsid w:val="00F44D6E"/>
    <w:rsid w:val="00F80EF5"/>
    <w:rsid w:val="00F90EC7"/>
    <w:rsid w:val="00FA3C4E"/>
    <w:rsid w:val="00FB375C"/>
    <w:rsid w:val="00FB4765"/>
    <w:rsid w:val="00FC13BD"/>
    <w:rsid w:val="00FC3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51"/>
    <w:rPr>
      <w:rFonts w:ascii="Arial" w:hAnsi="Arial"/>
      <w:sz w:val="20"/>
    </w:rPr>
  </w:style>
  <w:style w:type="paragraph" w:styleId="Rubrik1">
    <w:name w:val="heading 1"/>
    <w:basedOn w:val="Normal"/>
    <w:next w:val="Normal"/>
    <w:link w:val="Rubrik1Char"/>
    <w:qFormat/>
    <w:rsid w:val="00735851"/>
    <w:pPr>
      <w:keepNext/>
      <w:keepLines/>
      <w:spacing w:before="480" w:after="0"/>
      <w:outlineLvl w:val="0"/>
    </w:pPr>
    <w:rPr>
      <w:rFonts w:eastAsiaTheme="majorEastAsia" w:cstheme="majorBidi"/>
      <w:b/>
      <w:bCs/>
      <w:color w:val="365F91" w:themeColor="accent1" w:themeShade="BF"/>
      <w:sz w:val="24"/>
      <w:szCs w:val="28"/>
    </w:rPr>
  </w:style>
  <w:style w:type="paragraph" w:styleId="Rubrik2">
    <w:name w:val="heading 2"/>
    <w:basedOn w:val="Normal"/>
    <w:next w:val="Normal"/>
    <w:link w:val="Rubrik2Char"/>
    <w:uiPriority w:val="9"/>
    <w:unhideWhenUsed/>
    <w:qFormat/>
    <w:rsid w:val="00735851"/>
    <w:pPr>
      <w:keepNext/>
      <w:keepLines/>
      <w:spacing w:before="200" w:after="0"/>
      <w:outlineLvl w:val="1"/>
    </w:pPr>
    <w:rPr>
      <w:rFonts w:eastAsiaTheme="majorEastAsia" w:cstheme="majorBidi"/>
      <w:b/>
      <w:bCs/>
      <w:color w:val="4F81BD" w:themeColor="accent1"/>
      <w:sz w:val="28"/>
      <w:szCs w:val="26"/>
    </w:rPr>
  </w:style>
  <w:style w:type="paragraph" w:styleId="Rubrik3">
    <w:name w:val="heading 3"/>
    <w:basedOn w:val="Normal"/>
    <w:next w:val="Normal"/>
    <w:link w:val="Rubrik3Char"/>
    <w:uiPriority w:val="9"/>
    <w:unhideWhenUsed/>
    <w:qFormat/>
    <w:rsid w:val="00735851"/>
    <w:pPr>
      <w:keepNext/>
      <w:keepLines/>
      <w:spacing w:before="200" w:after="0"/>
      <w:outlineLvl w:val="2"/>
    </w:pPr>
    <w:rPr>
      <w:rFonts w:eastAsiaTheme="majorEastAsia" w:cstheme="majorBidi"/>
      <w:b/>
      <w:bCs/>
      <w:color w:val="4F81BD" w:themeColor="accent1"/>
    </w:rPr>
  </w:style>
  <w:style w:type="paragraph" w:styleId="Rubrik4">
    <w:name w:val="heading 4"/>
    <w:basedOn w:val="Normal"/>
    <w:next w:val="Normal"/>
    <w:link w:val="Rubrik4Char"/>
    <w:uiPriority w:val="9"/>
    <w:unhideWhenUsed/>
    <w:qFormat/>
    <w:rsid w:val="00735851"/>
    <w:pPr>
      <w:keepNext/>
      <w:keepLines/>
      <w:spacing w:before="200" w:after="0"/>
      <w:outlineLvl w:val="3"/>
    </w:pPr>
    <w:rPr>
      <w:rFonts w:eastAsiaTheme="majorEastAsia" w:cstheme="majorBidi"/>
      <w:b/>
      <w:bCs/>
      <w:i/>
      <w:iCs/>
      <w:color w:val="4F81BD" w:themeColor="accent1"/>
    </w:rPr>
  </w:style>
  <w:style w:type="paragraph" w:styleId="Rubrik5">
    <w:name w:val="heading 5"/>
    <w:basedOn w:val="Normal"/>
    <w:next w:val="Normal"/>
    <w:link w:val="Rubrik5Char"/>
    <w:uiPriority w:val="9"/>
    <w:unhideWhenUsed/>
    <w:qFormat/>
    <w:rsid w:val="002E370F"/>
    <w:pPr>
      <w:keepNext/>
      <w:keepLines/>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unhideWhenUsed/>
    <w:qFormat/>
    <w:rsid w:val="002E37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3C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3CF6"/>
    <w:rPr>
      <w:rFonts w:ascii="Tahoma" w:hAnsi="Tahoma" w:cs="Tahoma"/>
      <w:sz w:val="16"/>
      <w:szCs w:val="16"/>
    </w:rPr>
  </w:style>
  <w:style w:type="paragraph" w:styleId="Sidhuvud">
    <w:name w:val="header"/>
    <w:basedOn w:val="Normal"/>
    <w:link w:val="SidhuvudChar"/>
    <w:unhideWhenUsed/>
    <w:rsid w:val="00773CF6"/>
    <w:pPr>
      <w:tabs>
        <w:tab w:val="center" w:pos="4536"/>
        <w:tab w:val="right" w:pos="9072"/>
      </w:tabs>
      <w:spacing w:after="0" w:line="240" w:lineRule="auto"/>
    </w:pPr>
  </w:style>
  <w:style w:type="character" w:customStyle="1" w:styleId="SidhuvudChar">
    <w:name w:val="Sidhuvud Char"/>
    <w:basedOn w:val="Standardstycketeckensnitt"/>
    <w:link w:val="Sidhuvud"/>
    <w:rsid w:val="00773CF6"/>
  </w:style>
  <w:style w:type="paragraph" w:styleId="Sidfot">
    <w:name w:val="footer"/>
    <w:basedOn w:val="Normal"/>
    <w:link w:val="SidfotChar"/>
    <w:uiPriority w:val="99"/>
    <w:unhideWhenUsed/>
    <w:rsid w:val="00773C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3CF6"/>
  </w:style>
  <w:style w:type="character" w:customStyle="1" w:styleId="Rubrik1Char">
    <w:name w:val="Rubrik 1 Char"/>
    <w:basedOn w:val="Standardstycketeckensnitt"/>
    <w:link w:val="Rubrik1"/>
    <w:uiPriority w:val="9"/>
    <w:rsid w:val="00735851"/>
    <w:rPr>
      <w:rFonts w:ascii="Arial" w:eastAsiaTheme="majorEastAsia" w:hAnsi="Arial" w:cstheme="majorBidi"/>
      <w:b/>
      <w:bCs/>
      <w:color w:val="365F91" w:themeColor="accent1" w:themeShade="BF"/>
      <w:sz w:val="24"/>
      <w:szCs w:val="28"/>
    </w:rPr>
  </w:style>
  <w:style w:type="character" w:customStyle="1" w:styleId="Rubrik2Char">
    <w:name w:val="Rubrik 2 Char"/>
    <w:basedOn w:val="Standardstycketeckensnitt"/>
    <w:link w:val="Rubrik2"/>
    <w:uiPriority w:val="9"/>
    <w:rsid w:val="00735851"/>
    <w:rPr>
      <w:rFonts w:ascii="Arial" w:eastAsiaTheme="majorEastAsia" w:hAnsi="Arial" w:cstheme="majorBidi"/>
      <w:b/>
      <w:bCs/>
      <w:color w:val="4F81BD" w:themeColor="accent1"/>
      <w:sz w:val="28"/>
      <w:szCs w:val="26"/>
    </w:rPr>
  </w:style>
  <w:style w:type="character" w:customStyle="1" w:styleId="Rubrik3Char">
    <w:name w:val="Rubrik 3 Char"/>
    <w:basedOn w:val="Standardstycketeckensnitt"/>
    <w:link w:val="Rubrik3"/>
    <w:uiPriority w:val="9"/>
    <w:rsid w:val="00735851"/>
    <w:rPr>
      <w:rFonts w:ascii="Arial" w:eastAsiaTheme="majorEastAsia" w:hAnsi="Arial" w:cstheme="majorBidi"/>
      <w:b/>
      <w:bCs/>
      <w:color w:val="4F81BD" w:themeColor="accent1"/>
      <w:sz w:val="20"/>
    </w:rPr>
  </w:style>
  <w:style w:type="character" w:customStyle="1" w:styleId="Rubrik4Char">
    <w:name w:val="Rubrik 4 Char"/>
    <w:basedOn w:val="Standardstycketeckensnitt"/>
    <w:link w:val="Rubrik4"/>
    <w:uiPriority w:val="9"/>
    <w:rsid w:val="00735851"/>
    <w:rPr>
      <w:rFonts w:ascii="Arial" w:eastAsiaTheme="majorEastAsia" w:hAnsi="Arial" w:cstheme="majorBidi"/>
      <w:b/>
      <w:bCs/>
      <w:i/>
      <w:iCs/>
      <w:color w:val="4F81BD" w:themeColor="accent1"/>
      <w:sz w:val="20"/>
    </w:rPr>
  </w:style>
  <w:style w:type="paragraph" w:styleId="Rubrik">
    <w:name w:val="Title"/>
    <w:basedOn w:val="Normal"/>
    <w:next w:val="Normal"/>
    <w:link w:val="RubrikChar"/>
    <w:uiPriority w:val="10"/>
    <w:qFormat/>
    <w:rsid w:val="0073585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35851"/>
    <w:rPr>
      <w:rFonts w:ascii="Arial" w:eastAsiaTheme="majorEastAsia" w:hAnsi="Arial" w:cstheme="majorBidi"/>
      <w:color w:val="17365D" w:themeColor="text2" w:themeShade="BF"/>
      <w:spacing w:val="5"/>
      <w:kern w:val="28"/>
      <w:sz w:val="52"/>
      <w:szCs w:val="52"/>
    </w:rPr>
  </w:style>
  <w:style w:type="character" w:customStyle="1" w:styleId="Rubrik5Char">
    <w:name w:val="Rubrik 5 Char"/>
    <w:basedOn w:val="Standardstycketeckensnitt"/>
    <w:link w:val="Rubrik5"/>
    <w:uiPriority w:val="9"/>
    <w:rsid w:val="002E370F"/>
    <w:rPr>
      <w:rFonts w:ascii="Arial" w:eastAsiaTheme="majorEastAsia" w:hAnsi="Arial" w:cstheme="majorBidi"/>
      <w:color w:val="243F60" w:themeColor="accent1" w:themeShade="7F"/>
      <w:sz w:val="20"/>
    </w:rPr>
  </w:style>
  <w:style w:type="paragraph" w:styleId="Underrubrik">
    <w:name w:val="Subtitle"/>
    <w:basedOn w:val="Normal"/>
    <w:next w:val="Normal"/>
    <w:link w:val="UnderrubrikChar"/>
    <w:uiPriority w:val="11"/>
    <w:qFormat/>
    <w:rsid w:val="002E370F"/>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2E370F"/>
    <w:rPr>
      <w:rFonts w:ascii="Arial" w:eastAsiaTheme="majorEastAsia" w:hAnsi="Arial" w:cstheme="majorBidi"/>
      <w:i/>
      <w:iCs/>
      <w:color w:val="4F81BD" w:themeColor="accent1"/>
      <w:spacing w:val="15"/>
      <w:sz w:val="24"/>
      <w:szCs w:val="24"/>
    </w:rPr>
  </w:style>
  <w:style w:type="character" w:styleId="Stark">
    <w:name w:val="Strong"/>
    <w:basedOn w:val="Standardstycketeckensnitt"/>
    <w:uiPriority w:val="22"/>
    <w:qFormat/>
    <w:rsid w:val="002E370F"/>
    <w:rPr>
      <w:b/>
      <w:bCs/>
    </w:rPr>
  </w:style>
  <w:style w:type="paragraph" w:styleId="Citat">
    <w:name w:val="Quote"/>
    <w:basedOn w:val="Normal"/>
    <w:next w:val="Normal"/>
    <w:link w:val="CitatChar"/>
    <w:uiPriority w:val="29"/>
    <w:qFormat/>
    <w:rsid w:val="002E370F"/>
    <w:rPr>
      <w:i/>
      <w:iCs/>
      <w:color w:val="000000" w:themeColor="text1"/>
    </w:rPr>
  </w:style>
  <w:style w:type="character" w:customStyle="1" w:styleId="CitatChar">
    <w:name w:val="Citat Char"/>
    <w:basedOn w:val="Standardstycketeckensnitt"/>
    <w:link w:val="Citat"/>
    <w:uiPriority w:val="29"/>
    <w:rsid w:val="002E370F"/>
    <w:rPr>
      <w:rFonts w:ascii="Arial" w:hAnsi="Arial"/>
      <w:i/>
      <w:iCs/>
      <w:color w:val="000000" w:themeColor="text1"/>
      <w:sz w:val="20"/>
    </w:rPr>
  </w:style>
  <w:style w:type="paragraph" w:styleId="Starktcitat">
    <w:name w:val="Intense Quote"/>
    <w:basedOn w:val="Normal"/>
    <w:next w:val="Normal"/>
    <w:link w:val="StarktcitatChar"/>
    <w:uiPriority w:val="30"/>
    <w:qFormat/>
    <w:rsid w:val="002E370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E370F"/>
    <w:rPr>
      <w:rFonts w:ascii="Arial" w:hAnsi="Arial"/>
      <w:b/>
      <w:bCs/>
      <w:i/>
      <w:iCs/>
      <w:color w:val="4F81BD" w:themeColor="accent1"/>
      <w:sz w:val="20"/>
    </w:rPr>
  </w:style>
  <w:style w:type="character" w:styleId="Diskretreferens">
    <w:name w:val="Subtle Reference"/>
    <w:basedOn w:val="Standardstycketeckensnitt"/>
    <w:uiPriority w:val="31"/>
    <w:qFormat/>
    <w:rsid w:val="002E370F"/>
    <w:rPr>
      <w:smallCaps/>
      <w:color w:val="C0504D" w:themeColor="accent2"/>
      <w:u w:val="single"/>
    </w:rPr>
  </w:style>
  <w:style w:type="character" w:styleId="Starkreferens">
    <w:name w:val="Intense Reference"/>
    <w:basedOn w:val="Standardstycketeckensnitt"/>
    <w:uiPriority w:val="32"/>
    <w:qFormat/>
    <w:rsid w:val="002E370F"/>
    <w:rPr>
      <w:b/>
      <w:bCs/>
      <w:smallCaps/>
      <w:color w:val="C0504D" w:themeColor="accent2"/>
      <w:spacing w:val="5"/>
      <w:u w:val="single"/>
    </w:rPr>
  </w:style>
  <w:style w:type="character" w:styleId="Bokenstitel">
    <w:name w:val="Book Title"/>
    <w:basedOn w:val="Standardstycketeckensnitt"/>
    <w:uiPriority w:val="33"/>
    <w:qFormat/>
    <w:rsid w:val="002E370F"/>
    <w:rPr>
      <w:b/>
      <w:bCs/>
      <w:smallCaps/>
      <w:spacing w:val="5"/>
    </w:rPr>
  </w:style>
  <w:style w:type="character" w:customStyle="1" w:styleId="Rubrik6Char">
    <w:name w:val="Rubrik 6 Char"/>
    <w:basedOn w:val="Standardstycketeckensnitt"/>
    <w:link w:val="Rubrik6"/>
    <w:uiPriority w:val="9"/>
    <w:rsid w:val="002E370F"/>
    <w:rPr>
      <w:rFonts w:asciiTheme="majorHAnsi" w:eastAsiaTheme="majorEastAsia" w:hAnsiTheme="majorHAnsi" w:cstheme="majorBidi"/>
      <w:i/>
      <w:iCs/>
      <w:color w:val="243F60" w:themeColor="accent1" w:themeShade="7F"/>
      <w:sz w:val="20"/>
    </w:rPr>
  </w:style>
  <w:style w:type="paragraph" w:styleId="Ingetavstnd">
    <w:name w:val="No Spacing"/>
    <w:uiPriority w:val="1"/>
    <w:qFormat/>
    <w:rsid w:val="002E370F"/>
    <w:pPr>
      <w:spacing w:after="0" w:line="240" w:lineRule="auto"/>
    </w:pPr>
    <w:rPr>
      <w:rFonts w:ascii="Arial" w:hAnsi="Arial"/>
      <w:sz w:val="20"/>
    </w:rPr>
  </w:style>
  <w:style w:type="character" w:customStyle="1" w:styleId="apple-converted-space">
    <w:name w:val="apple-converted-space"/>
    <w:basedOn w:val="Standardstycketeckensnitt"/>
    <w:rsid w:val="001216BE"/>
  </w:style>
  <w:style w:type="paragraph" w:styleId="Liststycke">
    <w:name w:val="List Paragraph"/>
    <w:basedOn w:val="Normal"/>
    <w:uiPriority w:val="34"/>
    <w:qFormat/>
    <w:rsid w:val="001216BE"/>
    <w:pPr>
      <w:spacing w:after="0" w:line="240" w:lineRule="auto"/>
      <w:ind w:left="720"/>
      <w:contextualSpacing/>
    </w:pPr>
    <w:rPr>
      <w:rFonts w:asciiTheme="minorHAnsi" w:eastAsiaTheme="minorEastAsia" w:hAnsiTheme="minorHAnsi"/>
      <w:sz w:val="24"/>
      <w:szCs w:val="24"/>
      <w:lang w:eastAsia="ja-JP"/>
    </w:rPr>
  </w:style>
  <w:style w:type="character" w:styleId="Hyperlnk">
    <w:name w:val="Hyperlink"/>
    <w:basedOn w:val="Standardstycketeckensnitt"/>
    <w:uiPriority w:val="99"/>
    <w:unhideWhenUsed/>
    <w:rsid w:val="001216BE"/>
    <w:rPr>
      <w:color w:val="0000FF" w:themeColor="hyperlink"/>
      <w:u w:val="single"/>
    </w:rPr>
  </w:style>
  <w:style w:type="character" w:customStyle="1" w:styleId="nt6">
    <w:name w:val="_n_t6"/>
    <w:basedOn w:val="Standardstycketeckensnitt"/>
    <w:rsid w:val="001216BE"/>
  </w:style>
  <w:style w:type="paragraph" w:styleId="Slutkommentar">
    <w:name w:val="endnote text"/>
    <w:basedOn w:val="Normal"/>
    <w:link w:val="SlutkommentarChar"/>
    <w:semiHidden/>
    <w:rsid w:val="001216BE"/>
    <w:pPr>
      <w:spacing w:after="0" w:line="240" w:lineRule="auto"/>
    </w:pPr>
    <w:rPr>
      <w:rFonts w:ascii="Times New Roman" w:eastAsia="Times New Roman" w:hAnsi="Times New Roman" w:cs="Times New Roman"/>
      <w:szCs w:val="20"/>
      <w:lang w:eastAsia="sv-SE"/>
    </w:rPr>
  </w:style>
  <w:style w:type="character" w:customStyle="1" w:styleId="SlutkommentarChar">
    <w:name w:val="Slutkommentar Char"/>
    <w:basedOn w:val="Standardstycketeckensnitt"/>
    <w:link w:val="Slutkommentar"/>
    <w:semiHidden/>
    <w:rsid w:val="001216BE"/>
    <w:rPr>
      <w:rFonts w:ascii="Times New Roman" w:eastAsia="Times New Roman" w:hAnsi="Times New Roman" w:cs="Times New Roman"/>
      <w:sz w:val="20"/>
      <w:szCs w:val="20"/>
      <w:lang w:val="en-GB" w:eastAsia="sv-SE"/>
    </w:rPr>
  </w:style>
  <w:style w:type="paragraph" w:customStyle="1" w:styleId="List1">
    <w:name w:val="List1"/>
    <w:basedOn w:val="Normal"/>
    <w:rsid w:val="001216BE"/>
    <w:pPr>
      <w:numPr>
        <w:numId w:val="10"/>
      </w:numPr>
      <w:spacing w:after="0" w:line="240" w:lineRule="auto"/>
    </w:pPr>
    <w:rPr>
      <w:rFonts w:ascii="Times New Roman" w:eastAsia="Times New Roman" w:hAnsi="Times New Roman" w:cs="Times New Roman"/>
      <w:szCs w:val="20"/>
      <w:lang w:eastAsia="sv-SE"/>
    </w:rPr>
  </w:style>
  <w:style w:type="character" w:styleId="Betoning">
    <w:name w:val="Emphasis"/>
    <w:basedOn w:val="Standardstycketeckensnitt"/>
    <w:uiPriority w:val="20"/>
    <w:qFormat/>
    <w:rsid w:val="00463BA0"/>
    <w:rPr>
      <w:i/>
      <w:iCs/>
    </w:rPr>
  </w:style>
  <w:style w:type="character" w:customStyle="1" w:styleId="title-general">
    <w:name w:val="title-general"/>
    <w:basedOn w:val="Standardstycketeckensnitt"/>
    <w:rsid w:val="00FC13BD"/>
  </w:style>
  <w:style w:type="character" w:customStyle="1" w:styleId="title-specific">
    <w:name w:val="title-specific"/>
    <w:basedOn w:val="Standardstycketeckensnitt"/>
    <w:rsid w:val="00FC13BD"/>
  </w:style>
  <w:style w:type="character" w:customStyle="1" w:styleId="education-heading">
    <w:name w:val="education-heading"/>
    <w:basedOn w:val="Standardstycketeckensnitt"/>
    <w:rsid w:val="00FC13BD"/>
  </w:style>
  <w:style w:type="character" w:customStyle="1" w:styleId="education-value">
    <w:name w:val="education-value"/>
    <w:basedOn w:val="Standardstycketeckensnitt"/>
    <w:rsid w:val="00FC13BD"/>
  </w:style>
  <w:style w:type="paragraph" w:styleId="Normalwebb">
    <w:name w:val="Normal (Web)"/>
    <w:basedOn w:val="Normal"/>
    <w:uiPriority w:val="99"/>
    <w:semiHidden/>
    <w:unhideWhenUsed/>
    <w:rsid w:val="00FC13B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51"/>
    <w:rPr>
      <w:rFonts w:ascii="Arial" w:hAnsi="Arial"/>
      <w:sz w:val="20"/>
    </w:rPr>
  </w:style>
  <w:style w:type="paragraph" w:styleId="Rubrik1">
    <w:name w:val="heading 1"/>
    <w:basedOn w:val="Normal"/>
    <w:next w:val="Normal"/>
    <w:link w:val="Rubrik1Char"/>
    <w:qFormat/>
    <w:rsid w:val="00735851"/>
    <w:pPr>
      <w:keepNext/>
      <w:keepLines/>
      <w:spacing w:before="480" w:after="0"/>
      <w:outlineLvl w:val="0"/>
    </w:pPr>
    <w:rPr>
      <w:rFonts w:eastAsiaTheme="majorEastAsia" w:cstheme="majorBidi"/>
      <w:b/>
      <w:bCs/>
      <w:color w:val="365F91" w:themeColor="accent1" w:themeShade="BF"/>
      <w:sz w:val="24"/>
      <w:szCs w:val="28"/>
    </w:rPr>
  </w:style>
  <w:style w:type="paragraph" w:styleId="Rubrik2">
    <w:name w:val="heading 2"/>
    <w:basedOn w:val="Normal"/>
    <w:next w:val="Normal"/>
    <w:link w:val="Rubrik2Char"/>
    <w:uiPriority w:val="9"/>
    <w:unhideWhenUsed/>
    <w:qFormat/>
    <w:rsid w:val="00735851"/>
    <w:pPr>
      <w:keepNext/>
      <w:keepLines/>
      <w:spacing w:before="200" w:after="0"/>
      <w:outlineLvl w:val="1"/>
    </w:pPr>
    <w:rPr>
      <w:rFonts w:eastAsiaTheme="majorEastAsia" w:cstheme="majorBidi"/>
      <w:b/>
      <w:bCs/>
      <w:color w:val="4F81BD" w:themeColor="accent1"/>
      <w:sz w:val="28"/>
      <w:szCs w:val="26"/>
    </w:rPr>
  </w:style>
  <w:style w:type="paragraph" w:styleId="Rubrik3">
    <w:name w:val="heading 3"/>
    <w:basedOn w:val="Normal"/>
    <w:next w:val="Normal"/>
    <w:link w:val="Rubrik3Char"/>
    <w:uiPriority w:val="9"/>
    <w:unhideWhenUsed/>
    <w:qFormat/>
    <w:rsid w:val="00735851"/>
    <w:pPr>
      <w:keepNext/>
      <w:keepLines/>
      <w:spacing w:before="200" w:after="0"/>
      <w:outlineLvl w:val="2"/>
    </w:pPr>
    <w:rPr>
      <w:rFonts w:eastAsiaTheme="majorEastAsia" w:cstheme="majorBidi"/>
      <w:b/>
      <w:bCs/>
      <w:color w:val="4F81BD" w:themeColor="accent1"/>
    </w:rPr>
  </w:style>
  <w:style w:type="paragraph" w:styleId="Rubrik4">
    <w:name w:val="heading 4"/>
    <w:basedOn w:val="Normal"/>
    <w:next w:val="Normal"/>
    <w:link w:val="Rubrik4Char"/>
    <w:uiPriority w:val="9"/>
    <w:unhideWhenUsed/>
    <w:qFormat/>
    <w:rsid w:val="00735851"/>
    <w:pPr>
      <w:keepNext/>
      <w:keepLines/>
      <w:spacing w:before="200" w:after="0"/>
      <w:outlineLvl w:val="3"/>
    </w:pPr>
    <w:rPr>
      <w:rFonts w:eastAsiaTheme="majorEastAsia" w:cstheme="majorBidi"/>
      <w:b/>
      <w:bCs/>
      <w:i/>
      <w:iCs/>
      <w:color w:val="4F81BD" w:themeColor="accent1"/>
    </w:rPr>
  </w:style>
  <w:style w:type="paragraph" w:styleId="Rubrik5">
    <w:name w:val="heading 5"/>
    <w:basedOn w:val="Normal"/>
    <w:next w:val="Normal"/>
    <w:link w:val="Rubrik5Char"/>
    <w:uiPriority w:val="9"/>
    <w:unhideWhenUsed/>
    <w:qFormat/>
    <w:rsid w:val="002E370F"/>
    <w:pPr>
      <w:keepNext/>
      <w:keepLines/>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unhideWhenUsed/>
    <w:qFormat/>
    <w:rsid w:val="002E37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3C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3CF6"/>
    <w:rPr>
      <w:rFonts w:ascii="Tahoma" w:hAnsi="Tahoma" w:cs="Tahoma"/>
      <w:sz w:val="16"/>
      <w:szCs w:val="16"/>
    </w:rPr>
  </w:style>
  <w:style w:type="paragraph" w:styleId="Sidhuvud">
    <w:name w:val="header"/>
    <w:basedOn w:val="Normal"/>
    <w:link w:val="SidhuvudChar"/>
    <w:unhideWhenUsed/>
    <w:rsid w:val="00773CF6"/>
    <w:pPr>
      <w:tabs>
        <w:tab w:val="center" w:pos="4536"/>
        <w:tab w:val="right" w:pos="9072"/>
      </w:tabs>
      <w:spacing w:after="0" w:line="240" w:lineRule="auto"/>
    </w:pPr>
  </w:style>
  <w:style w:type="character" w:customStyle="1" w:styleId="SidhuvudChar">
    <w:name w:val="Sidhuvud Char"/>
    <w:basedOn w:val="Standardstycketeckensnitt"/>
    <w:link w:val="Sidhuvud"/>
    <w:rsid w:val="00773CF6"/>
  </w:style>
  <w:style w:type="paragraph" w:styleId="Sidfot">
    <w:name w:val="footer"/>
    <w:basedOn w:val="Normal"/>
    <w:link w:val="SidfotChar"/>
    <w:uiPriority w:val="99"/>
    <w:unhideWhenUsed/>
    <w:rsid w:val="00773C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3CF6"/>
  </w:style>
  <w:style w:type="character" w:customStyle="1" w:styleId="Rubrik1Char">
    <w:name w:val="Rubrik 1 Char"/>
    <w:basedOn w:val="Standardstycketeckensnitt"/>
    <w:link w:val="Rubrik1"/>
    <w:uiPriority w:val="9"/>
    <w:rsid w:val="00735851"/>
    <w:rPr>
      <w:rFonts w:ascii="Arial" w:eastAsiaTheme="majorEastAsia" w:hAnsi="Arial" w:cstheme="majorBidi"/>
      <w:b/>
      <w:bCs/>
      <w:color w:val="365F91" w:themeColor="accent1" w:themeShade="BF"/>
      <w:sz w:val="24"/>
      <w:szCs w:val="28"/>
    </w:rPr>
  </w:style>
  <w:style w:type="character" w:customStyle="1" w:styleId="Rubrik2Char">
    <w:name w:val="Rubrik 2 Char"/>
    <w:basedOn w:val="Standardstycketeckensnitt"/>
    <w:link w:val="Rubrik2"/>
    <w:uiPriority w:val="9"/>
    <w:rsid w:val="00735851"/>
    <w:rPr>
      <w:rFonts w:ascii="Arial" w:eastAsiaTheme="majorEastAsia" w:hAnsi="Arial" w:cstheme="majorBidi"/>
      <w:b/>
      <w:bCs/>
      <w:color w:val="4F81BD" w:themeColor="accent1"/>
      <w:sz w:val="28"/>
      <w:szCs w:val="26"/>
    </w:rPr>
  </w:style>
  <w:style w:type="character" w:customStyle="1" w:styleId="Rubrik3Char">
    <w:name w:val="Rubrik 3 Char"/>
    <w:basedOn w:val="Standardstycketeckensnitt"/>
    <w:link w:val="Rubrik3"/>
    <w:uiPriority w:val="9"/>
    <w:rsid w:val="00735851"/>
    <w:rPr>
      <w:rFonts w:ascii="Arial" w:eastAsiaTheme="majorEastAsia" w:hAnsi="Arial" w:cstheme="majorBidi"/>
      <w:b/>
      <w:bCs/>
      <w:color w:val="4F81BD" w:themeColor="accent1"/>
      <w:sz w:val="20"/>
    </w:rPr>
  </w:style>
  <w:style w:type="character" w:customStyle="1" w:styleId="Rubrik4Char">
    <w:name w:val="Rubrik 4 Char"/>
    <w:basedOn w:val="Standardstycketeckensnitt"/>
    <w:link w:val="Rubrik4"/>
    <w:uiPriority w:val="9"/>
    <w:rsid w:val="00735851"/>
    <w:rPr>
      <w:rFonts w:ascii="Arial" w:eastAsiaTheme="majorEastAsia" w:hAnsi="Arial" w:cstheme="majorBidi"/>
      <w:b/>
      <w:bCs/>
      <w:i/>
      <w:iCs/>
      <w:color w:val="4F81BD" w:themeColor="accent1"/>
      <w:sz w:val="20"/>
    </w:rPr>
  </w:style>
  <w:style w:type="paragraph" w:styleId="Rubrik">
    <w:name w:val="Title"/>
    <w:basedOn w:val="Normal"/>
    <w:next w:val="Normal"/>
    <w:link w:val="RubrikChar"/>
    <w:uiPriority w:val="10"/>
    <w:qFormat/>
    <w:rsid w:val="0073585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35851"/>
    <w:rPr>
      <w:rFonts w:ascii="Arial" w:eastAsiaTheme="majorEastAsia" w:hAnsi="Arial" w:cstheme="majorBidi"/>
      <w:color w:val="17365D" w:themeColor="text2" w:themeShade="BF"/>
      <w:spacing w:val="5"/>
      <w:kern w:val="28"/>
      <w:sz w:val="52"/>
      <w:szCs w:val="52"/>
    </w:rPr>
  </w:style>
  <w:style w:type="character" w:customStyle="1" w:styleId="Rubrik5Char">
    <w:name w:val="Rubrik 5 Char"/>
    <w:basedOn w:val="Standardstycketeckensnitt"/>
    <w:link w:val="Rubrik5"/>
    <w:uiPriority w:val="9"/>
    <w:rsid w:val="002E370F"/>
    <w:rPr>
      <w:rFonts w:ascii="Arial" w:eastAsiaTheme="majorEastAsia" w:hAnsi="Arial" w:cstheme="majorBidi"/>
      <w:color w:val="243F60" w:themeColor="accent1" w:themeShade="7F"/>
      <w:sz w:val="20"/>
    </w:rPr>
  </w:style>
  <w:style w:type="paragraph" w:styleId="Underrubrik">
    <w:name w:val="Subtitle"/>
    <w:basedOn w:val="Normal"/>
    <w:next w:val="Normal"/>
    <w:link w:val="UnderrubrikChar"/>
    <w:uiPriority w:val="11"/>
    <w:qFormat/>
    <w:rsid w:val="002E370F"/>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2E370F"/>
    <w:rPr>
      <w:rFonts w:ascii="Arial" w:eastAsiaTheme="majorEastAsia" w:hAnsi="Arial" w:cstheme="majorBidi"/>
      <w:i/>
      <w:iCs/>
      <w:color w:val="4F81BD" w:themeColor="accent1"/>
      <w:spacing w:val="15"/>
      <w:sz w:val="24"/>
      <w:szCs w:val="24"/>
    </w:rPr>
  </w:style>
  <w:style w:type="character" w:styleId="Stark">
    <w:name w:val="Strong"/>
    <w:basedOn w:val="Standardstycketeckensnitt"/>
    <w:uiPriority w:val="22"/>
    <w:qFormat/>
    <w:rsid w:val="002E370F"/>
    <w:rPr>
      <w:b/>
      <w:bCs/>
    </w:rPr>
  </w:style>
  <w:style w:type="paragraph" w:styleId="Citat">
    <w:name w:val="Quote"/>
    <w:basedOn w:val="Normal"/>
    <w:next w:val="Normal"/>
    <w:link w:val="CitatChar"/>
    <w:uiPriority w:val="29"/>
    <w:qFormat/>
    <w:rsid w:val="002E370F"/>
    <w:rPr>
      <w:i/>
      <w:iCs/>
      <w:color w:val="000000" w:themeColor="text1"/>
    </w:rPr>
  </w:style>
  <w:style w:type="character" w:customStyle="1" w:styleId="CitatChar">
    <w:name w:val="Citat Char"/>
    <w:basedOn w:val="Standardstycketeckensnitt"/>
    <w:link w:val="Citat"/>
    <w:uiPriority w:val="29"/>
    <w:rsid w:val="002E370F"/>
    <w:rPr>
      <w:rFonts w:ascii="Arial" w:hAnsi="Arial"/>
      <w:i/>
      <w:iCs/>
      <w:color w:val="000000" w:themeColor="text1"/>
      <w:sz w:val="20"/>
    </w:rPr>
  </w:style>
  <w:style w:type="paragraph" w:styleId="Starktcitat">
    <w:name w:val="Intense Quote"/>
    <w:basedOn w:val="Normal"/>
    <w:next w:val="Normal"/>
    <w:link w:val="StarktcitatChar"/>
    <w:uiPriority w:val="30"/>
    <w:qFormat/>
    <w:rsid w:val="002E370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E370F"/>
    <w:rPr>
      <w:rFonts w:ascii="Arial" w:hAnsi="Arial"/>
      <w:b/>
      <w:bCs/>
      <w:i/>
      <w:iCs/>
      <w:color w:val="4F81BD" w:themeColor="accent1"/>
      <w:sz w:val="20"/>
    </w:rPr>
  </w:style>
  <w:style w:type="character" w:styleId="Diskretreferens">
    <w:name w:val="Subtle Reference"/>
    <w:basedOn w:val="Standardstycketeckensnitt"/>
    <w:uiPriority w:val="31"/>
    <w:qFormat/>
    <w:rsid w:val="002E370F"/>
    <w:rPr>
      <w:smallCaps/>
      <w:color w:val="C0504D" w:themeColor="accent2"/>
      <w:u w:val="single"/>
    </w:rPr>
  </w:style>
  <w:style w:type="character" w:styleId="Starkreferens">
    <w:name w:val="Intense Reference"/>
    <w:basedOn w:val="Standardstycketeckensnitt"/>
    <w:uiPriority w:val="32"/>
    <w:qFormat/>
    <w:rsid w:val="002E370F"/>
    <w:rPr>
      <w:b/>
      <w:bCs/>
      <w:smallCaps/>
      <w:color w:val="C0504D" w:themeColor="accent2"/>
      <w:spacing w:val="5"/>
      <w:u w:val="single"/>
    </w:rPr>
  </w:style>
  <w:style w:type="character" w:styleId="Bokenstitel">
    <w:name w:val="Book Title"/>
    <w:basedOn w:val="Standardstycketeckensnitt"/>
    <w:uiPriority w:val="33"/>
    <w:qFormat/>
    <w:rsid w:val="002E370F"/>
    <w:rPr>
      <w:b/>
      <w:bCs/>
      <w:smallCaps/>
      <w:spacing w:val="5"/>
    </w:rPr>
  </w:style>
  <w:style w:type="character" w:customStyle="1" w:styleId="Rubrik6Char">
    <w:name w:val="Rubrik 6 Char"/>
    <w:basedOn w:val="Standardstycketeckensnitt"/>
    <w:link w:val="Rubrik6"/>
    <w:uiPriority w:val="9"/>
    <w:rsid w:val="002E370F"/>
    <w:rPr>
      <w:rFonts w:asciiTheme="majorHAnsi" w:eastAsiaTheme="majorEastAsia" w:hAnsiTheme="majorHAnsi" w:cstheme="majorBidi"/>
      <w:i/>
      <w:iCs/>
      <w:color w:val="243F60" w:themeColor="accent1" w:themeShade="7F"/>
      <w:sz w:val="20"/>
    </w:rPr>
  </w:style>
  <w:style w:type="paragraph" w:styleId="Ingetavstnd">
    <w:name w:val="No Spacing"/>
    <w:uiPriority w:val="1"/>
    <w:qFormat/>
    <w:rsid w:val="002E370F"/>
    <w:pPr>
      <w:spacing w:after="0" w:line="240" w:lineRule="auto"/>
    </w:pPr>
    <w:rPr>
      <w:rFonts w:ascii="Arial" w:hAnsi="Arial"/>
      <w:sz w:val="20"/>
    </w:rPr>
  </w:style>
  <w:style w:type="character" w:customStyle="1" w:styleId="apple-converted-space">
    <w:name w:val="apple-converted-space"/>
    <w:basedOn w:val="Standardstycketeckensnitt"/>
    <w:rsid w:val="001216BE"/>
  </w:style>
  <w:style w:type="paragraph" w:styleId="Liststycke">
    <w:name w:val="List Paragraph"/>
    <w:basedOn w:val="Normal"/>
    <w:uiPriority w:val="34"/>
    <w:qFormat/>
    <w:rsid w:val="001216BE"/>
    <w:pPr>
      <w:spacing w:after="0" w:line="240" w:lineRule="auto"/>
      <w:ind w:left="720"/>
      <w:contextualSpacing/>
    </w:pPr>
    <w:rPr>
      <w:rFonts w:asciiTheme="minorHAnsi" w:eastAsiaTheme="minorEastAsia" w:hAnsiTheme="minorHAnsi"/>
      <w:sz w:val="24"/>
      <w:szCs w:val="24"/>
      <w:lang w:eastAsia="ja-JP"/>
    </w:rPr>
  </w:style>
  <w:style w:type="character" w:styleId="Hyperlnk">
    <w:name w:val="Hyperlink"/>
    <w:basedOn w:val="Standardstycketeckensnitt"/>
    <w:uiPriority w:val="99"/>
    <w:unhideWhenUsed/>
    <w:rsid w:val="001216BE"/>
    <w:rPr>
      <w:color w:val="0000FF" w:themeColor="hyperlink"/>
      <w:u w:val="single"/>
    </w:rPr>
  </w:style>
  <w:style w:type="character" w:customStyle="1" w:styleId="nt6">
    <w:name w:val="_n_t6"/>
    <w:basedOn w:val="Standardstycketeckensnitt"/>
    <w:rsid w:val="001216BE"/>
  </w:style>
  <w:style w:type="paragraph" w:styleId="Slutkommentar">
    <w:name w:val="endnote text"/>
    <w:basedOn w:val="Normal"/>
    <w:link w:val="SlutkommentarChar"/>
    <w:semiHidden/>
    <w:rsid w:val="001216BE"/>
    <w:pPr>
      <w:spacing w:after="0" w:line="240" w:lineRule="auto"/>
    </w:pPr>
    <w:rPr>
      <w:rFonts w:ascii="Times New Roman" w:eastAsia="Times New Roman" w:hAnsi="Times New Roman" w:cs="Times New Roman"/>
      <w:szCs w:val="20"/>
      <w:lang w:eastAsia="sv-SE"/>
    </w:rPr>
  </w:style>
  <w:style w:type="character" w:customStyle="1" w:styleId="SlutkommentarChar">
    <w:name w:val="Slutkommentar Char"/>
    <w:basedOn w:val="Standardstycketeckensnitt"/>
    <w:link w:val="Slutkommentar"/>
    <w:semiHidden/>
    <w:rsid w:val="001216BE"/>
    <w:rPr>
      <w:rFonts w:ascii="Times New Roman" w:eastAsia="Times New Roman" w:hAnsi="Times New Roman" w:cs="Times New Roman"/>
      <w:sz w:val="20"/>
      <w:szCs w:val="20"/>
      <w:lang w:val="en-GB" w:eastAsia="sv-SE"/>
    </w:rPr>
  </w:style>
  <w:style w:type="paragraph" w:customStyle="1" w:styleId="List1">
    <w:name w:val="List1"/>
    <w:basedOn w:val="Normal"/>
    <w:rsid w:val="001216BE"/>
    <w:pPr>
      <w:numPr>
        <w:numId w:val="10"/>
      </w:numPr>
      <w:spacing w:after="0" w:line="240" w:lineRule="auto"/>
    </w:pPr>
    <w:rPr>
      <w:rFonts w:ascii="Times New Roman" w:eastAsia="Times New Roman" w:hAnsi="Times New Roman" w:cs="Times New Roman"/>
      <w:szCs w:val="20"/>
      <w:lang w:eastAsia="sv-SE"/>
    </w:rPr>
  </w:style>
  <w:style w:type="character" w:styleId="Betoning">
    <w:name w:val="Emphasis"/>
    <w:basedOn w:val="Standardstycketeckensnitt"/>
    <w:uiPriority w:val="20"/>
    <w:qFormat/>
    <w:rsid w:val="00463BA0"/>
    <w:rPr>
      <w:i/>
      <w:iCs/>
    </w:rPr>
  </w:style>
  <w:style w:type="character" w:customStyle="1" w:styleId="title-general">
    <w:name w:val="title-general"/>
    <w:basedOn w:val="Standardstycketeckensnitt"/>
    <w:rsid w:val="00FC13BD"/>
  </w:style>
  <w:style w:type="character" w:customStyle="1" w:styleId="title-specific">
    <w:name w:val="title-specific"/>
    <w:basedOn w:val="Standardstycketeckensnitt"/>
    <w:rsid w:val="00FC13BD"/>
  </w:style>
  <w:style w:type="character" w:customStyle="1" w:styleId="education-heading">
    <w:name w:val="education-heading"/>
    <w:basedOn w:val="Standardstycketeckensnitt"/>
    <w:rsid w:val="00FC13BD"/>
  </w:style>
  <w:style w:type="character" w:customStyle="1" w:styleId="education-value">
    <w:name w:val="education-value"/>
    <w:basedOn w:val="Standardstycketeckensnitt"/>
    <w:rsid w:val="00FC13BD"/>
  </w:style>
  <w:style w:type="paragraph" w:styleId="Normalwebb">
    <w:name w:val="Normal (Web)"/>
    <w:basedOn w:val="Normal"/>
    <w:uiPriority w:val="99"/>
    <w:semiHidden/>
    <w:unhideWhenUsed/>
    <w:rsid w:val="00FC13B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78">
      <w:bodyDiv w:val="1"/>
      <w:marLeft w:val="0"/>
      <w:marRight w:val="0"/>
      <w:marTop w:val="0"/>
      <w:marBottom w:val="0"/>
      <w:divBdr>
        <w:top w:val="none" w:sz="0" w:space="0" w:color="auto"/>
        <w:left w:val="none" w:sz="0" w:space="0" w:color="auto"/>
        <w:bottom w:val="none" w:sz="0" w:space="0" w:color="auto"/>
        <w:right w:val="none" w:sz="0" w:space="0" w:color="auto"/>
      </w:divBdr>
      <w:divsChild>
        <w:div w:id="61874847">
          <w:marLeft w:val="0"/>
          <w:marRight w:val="0"/>
          <w:marTop w:val="0"/>
          <w:marBottom w:val="0"/>
          <w:divBdr>
            <w:top w:val="none" w:sz="0" w:space="0" w:color="auto"/>
            <w:left w:val="none" w:sz="0" w:space="0" w:color="auto"/>
            <w:bottom w:val="none" w:sz="0" w:space="0" w:color="auto"/>
            <w:right w:val="none" w:sz="0" w:space="0" w:color="auto"/>
          </w:divBdr>
          <w:divsChild>
            <w:div w:id="702557039">
              <w:marLeft w:val="0"/>
              <w:marRight w:val="0"/>
              <w:marTop w:val="0"/>
              <w:marBottom w:val="120"/>
              <w:divBdr>
                <w:top w:val="none" w:sz="0" w:space="0" w:color="auto"/>
                <w:left w:val="none" w:sz="0" w:space="0" w:color="auto"/>
                <w:bottom w:val="none" w:sz="0" w:space="0" w:color="auto"/>
                <w:right w:val="none" w:sz="0" w:space="0" w:color="auto"/>
              </w:divBdr>
            </w:div>
            <w:div w:id="1252742667">
              <w:marLeft w:val="0"/>
              <w:marRight w:val="0"/>
              <w:marTop w:val="0"/>
              <w:marBottom w:val="120"/>
              <w:divBdr>
                <w:top w:val="none" w:sz="0" w:space="0" w:color="auto"/>
                <w:left w:val="none" w:sz="0" w:space="0" w:color="auto"/>
                <w:bottom w:val="none" w:sz="0" w:space="0" w:color="auto"/>
                <w:right w:val="none" w:sz="0" w:space="0" w:color="auto"/>
              </w:divBdr>
            </w:div>
            <w:div w:id="219485473">
              <w:marLeft w:val="0"/>
              <w:marRight w:val="0"/>
              <w:marTop w:val="0"/>
              <w:marBottom w:val="120"/>
              <w:divBdr>
                <w:top w:val="none" w:sz="0" w:space="0" w:color="auto"/>
                <w:left w:val="none" w:sz="0" w:space="0" w:color="auto"/>
                <w:bottom w:val="none" w:sz="0" w:space="0" w:color="auto"/>
                <w:right w:val="none" w:sz="0" w:space="0" w:color="auto"/>
              </w:divBdr>
            </w:div>
            <w:div w:id="773482499">
              <w:marLeft w:val="0"/>
              <w:marRight w:val="0"/>
              <w:marTop w:val="0"/>
              <w:marBottom w:val="120"/>
              <w:divBdr>
                <w:top w:val="none" w:sz="0" w:space="0" w:color="auto"/>
                <w:left w:val="none" w:sz="0" w:space="0" w:color="auto"/>
                <w:bottom w:val="none" w:sz="0" w:space="0" w:color="auto"/>
                <w:right w:val="none" w:sz="0" w:space="0" w:color="auto"/>
              </w:divBdr>
            </w:div>
            <w:div w:id="1859662843">
              <w:marLeft w:val="0"/>
              <w:marRight w:val="0"/>
              <w:marTop w:val="0"/>
              <w:marBottom w:val="120"/>
              <w:divBdr>
                <w:top w:val="none" w:sz="0" w:space="0" w:color="auto"/>
                <w:left w:val="none" w:sz="0" w:space="0" w:color="auto"/>
                <w:bottom w:val="none" w:sz="0" w:space="0" w:color="auto"/>
                <w:right w:val="none" w:sz="0" w:space="0" w:color="auto"/>
              </w:divBdr>
            </w:div>
            <w:div w:id="1037312340">
              <w:marLeft w:val="0"/>
              <w:marRight w:val="0"/>
              <w:marTop w:val="0"/>
              <w:marBottom w:val="120"/>
              <w:divBdr>
                <w:top w:val="none" w:sz="0" w:space="0" w:color="auto"/>
                <w:left w:val="none" w:sz="0" w:space="0" w:color="auto"/>
                <w:bottom w:val="none" w:sz="0" w:space="0" w:color="auto"/>
                <w:right w:val="none" w:sz="0" w:space="0" w:color="auto"/>
              </w:divBdr>
            </w:div>
            <w:div w:id="864638028">
              <w:marLeft w:val="0"/>
              <w:marRight w:val="0"/>
              <w:marTop w:val="0"/>
              <w:marBottom w:val="120"/>
              <w:divBdr>
                <w:top w:val="none" w:sz="0" w:space="0" w:color="auto"/>
                <w:left w:val="none" w:sz="0" w:space="0" w:color="auto"/>
                <w:bottom w:val="none" w:sz="0" w:space="0" w:color="auto"/>
                <w:right w:val="none" w:sz="0" w:space="0" w:color="auto"/>
              </w:divBdr>
            </w:div>
            <w:div w:id="1353334526">
              <w:marLeft w:val="0"/>
              <w:marRight w:val="0"/>
              <w:marTop w:val="0"/>
              <w:marBottom w:val="120"/>
              <w:divBdr>
                <w:top w:val="none" w:sz="0" w:space="0" w:color="auto"/>
                <w:left w:val="none" w:sz="0" w:space="0" w:color="auto"/>
                <w:bottom w:val="none" w:sz="0" w:space="0" w:color="auto"/>
                <w:right w:val="none" w:sz="0" w:space="0" w:color="auto"/>
              </w:divBdr>
              <w:divsChild>
                <w:div w:id="196354348">
                  <w:marLeft w:val="0"/>
                  <w:marRight w:val="0"/>
                  <w:marTop w:val="0"/>
                  <w:marBottom w:val="0"/>
                  <w:divBdr>
                    <w:top w:val="none" w:sz="0" w:space="0" w:color="auto"/>
                    <w:left w:val="none" w:sz="0" w:space="0" w:color="auto"/>
                    <w:bottom w:val="none" w:sz="0" w:space="0" w:color="auto"/>
                    <w:right w:val="none" w:sz="0" w:space="0" w:color="auto"/>
                  </w:divBdr>
                </w:div>
                <w:div w:id="848330686">
                  <w:marLeft w:val="0"/>
                  <w:marRight w:val="0"/>
                  <w:marTop w:val="0"/>
                  <w:marBottom w:val="0"/>
                  <w:divBdr>
                    <w:top w:val="none" w:sz="0" w:space="0" w:color="auto"/>
                    <w:left w:val="none" w:sz="0" w:space="0" w:color="auto"/>
                    <w:bottom w:val="none" w:sz="0" w:space="0" w:color="auto"/>
                    <w:right w:val="none" w:sz="0" w:space="0" w:color="auto"/>
                  </w:divBdr>
                </w:div>
              </w:divsChild>
            </w:div>
            <w:div w:id="233318738">
              <w:marLeft w:val="0"/>
              <w:marRight w:val="0"/>
              <w:marTop w:val="0"/>
              <w:marBottom w:val="120"/>
              <w:divBdr>
                <w:top w:val="none" w:sz="0" w:space="0" w:color="auto"/>
                <w:left w:val="none" w:sz="0" w:space="0" w:color="auto"/>
                <w:bottom w:val="none" w:sz="0" w:space="0" w:color="auto"/>
                <w:right w:val="none" w:sz="0" w:space="0" w:color="auto"/>
              </w:divBdr>
              <w:divsChild>
                <w:div w:id="627930830">
                  <w:marLeft w:val="0"/>
                  <w:marRight w:val="0"/>
                  <w:marTop w:val="0"/>
                  <w:marBottom w:val="0"/>
                  <w:divBdr>
                    <w:top w:val="none" w:sz="0" w:space="0" w:color="auto"/>
                    <w:left w:val="none" w:sz="0" w:space="0" w:color="auto"/>
                    <w:bottom w:val="none" w:sz="0" w:space="0" w:color="auto"/>
                    <w:right w:val="none" w:sz="0" w:space="0" w:color="auto"/>
                  </w:divBdr>
                </w:div>
                <w:div w:id="1743257624">
                  <w:marLeft w:val="0"/>
                  <w:marRight w:val="0"/>
                  <w:marTop w:val="0"/>
                  <w:marBottom w:val="0"/>
                  <w:divBdr>
                    <w:top w:val="none" w:sz="0" w:space="0" w:color="auto"/>
                    <w:left w:val="none" w:sz="0" w:space="0" w:color="auto"/>
                    <w:bottom w:val="none" w:sz="0" w:space="0" w:color="auto"/>
                    <w:right w:val="none" w:sz="0" w:space="0" w:color="auto"/>
                  </w:divBdr>
                </w:div>
              </w:divsChild>
            </w:div>
            <w:div w:id="1359047314">
              <w:marLeft w:val="0"/>
              <w:marRight w:val="0"/>
              <w:marTop w:val="0"/>
              <w:marBottom w:val="120"/>
              <w:divBdr>
                <w:top w:val="none" w:sz="0" w:space="0" w:color="auto"/>
                <w:left w:val="none" w:sz="0" w:space="0" w:color="auto"/>
                <w:bottom w:val="none" w:sz="0" w:space="0" w:color="auto"/>
                <w:right w:val="none" w:sz="0" w:space="0" w:color="auto"/>
              </w:divBdr>
              <w:divsChild>
                <w:div w:id="946737014">
                  <w:marLeft w:val="0"/>
                  <w:marRight w:val="0"/>
                  <w:marTop w:val="0"/>
                  <w:marBottom w:val="0"/>
                  <w:divBdr>
                    <w:top w:val="none" w:sz="0" w:space="0" w:color="auto"/>
                    <w:left w:val="none" w:sz="0" w:space="0" w:color="auto"/>
                    <w:bottom w:val="none" w:sz="0" w:space="0" w:color="auto"/>
                    <w:right w:val="none" w:sz="0" w:space="0" w:color="auto"/>
                  </w:divBdr>
                </w:div>
                <w:div w:id="544371705">
                  <w:marLeft w:val="0"/>
                  <w:marRight w:val="0"/>
                  <w:marTop w:val="0"/>
                  <w:marBottom w:val="0"/>
                  <w:divBdr>
                    <w:top w:val="none" w:sz="0" w:space="0" w:color="auto"/>
                    <w:left w:val="none" w:sz="0" w:space="0" w:color="auto"/>
                    <w:bottom w:val="none" w:sz="0" w:space="0" w:color="auto"/>
                    <w:right w:val="none" w:sz="0" w:space="0" w:color="auto"/>
                  </w:divBdr>
                </w:div>
              </w:divsChild>
            </w:div>
            <w:div w:id="1762295417">
              <w:marLeft w:val="0"/>
              <w:marRight w:val="0"/>
              <w:marTop w:val="0"/>
              <w:marBottom w:val="120"/>
              <w:divBdr>
                <w:top w:val="none" w:sz="0" w:space="0" w:color="auto"/>
                <w:left w:val="none" w:sz="0" w:space="0" w:color="auto"/>
                <w:bottom w:val="none" w:sz="0" w:space="0" w:color="auto"/>
                <w:right w:val="none" w:sz="0" w:space="0" w:color="auto"/>
              </w:divBdr>
              <w:divsChild>
                <w:div w:id="489953916">
                  <w:marLeft w:val="0"/>
                  <w:marRight w:val="0"/>
                  <w:marTop w:val="0"/>
                  <w:marBottom w:val="0"/>
                  <w:divBdr>
                    <w:top w:val="none" w:sz="0" w:space="0" w:color="auto"/>
                    <w:left w:val="none" w:sz="0" w:space="0" w:color="auto"/>
                    <w:bottom w:val="none" w:sz="0" w:space="0" w:color="auto"/>
                    <w:right w:val="none" w:sz="0" w:space="0" w:color="auto"/>
                  </w:divBdr>
                </w:div>
                <w:div w:id="5566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281">
          <w:marLeft w:val="0"/>
          <w:marRight w:val="0"/>
          <w:marTop w:val="0"/>
          <w:marBottom w:val="0"/>
          <w:divBdr>
            <w:top w:val="none" w:sz="0" w:space="0" w:color="auto"/>
            <w:left w:val="none" w:sz="0" w:space="0" w:color="auto"/>
            <w:bottom w:val="none" w:sz="0" w:space="0" w:color="auto"/>
            <w:right w:val="none" w:sz="0" w:space="0" w:color="auto"/>
          </w:divBdr>
        </w:div>
        <w:div w:id="671640519">
          <w:marLeft w:val="0"/>
          <w:marRight w:val="0"/>
          <w:marTop w:val="0"/>
          <w:marBottom w:val="0"/>
          <w:divBdr>
            <w:top w:val="none" w:sz="0" w:space="0" w:color="auto"/>
            <w:left w:val="none" w:sz="0" w:space="0" w:color="auto"/>
            <w:bottom w:val="none" w:sz="0" w:space="0" w:color="auto"/>
            <w:right w:val="none" w:sz="0" w:space="0" w:color="auto"/>
          </w:divBdr>
        </w:div>
        <w:div w:id="1236739902">
          <w:marLeft w:val="0"/>
          <w:marRight w:val="0"/>
          <w:marTop w:val="0"/>
          <w:marBottom w:val="0"/>
          <w:divBdr>
            <w:top w:val="none" w:sz="0" w:space="0" w:color="auto"/>
            <w:left w:val="none" w:sz="0" w:space="0" w:color="auto"/>
            <w:bottom w:val="none" w:sz="0" w:space="0" w:color="auto"/>
            <w:right w:val="none" w:sz="0" w:space="0" w:color="auto"/>
          </w:divBdr>
        </w:div>
        <w:div w:id="2107798897">
          <w:marLeft w:val="0"/>
          <w:marRight w:val="0"/>
          <w:marTop w:val="0"/>
          <w:marBottom w:val="0"/>
          <w:divBdr>
            <w:top w:val="none" w:sz="0" w:space="0" w:color="auto"/>
            <w:left w:val="none" w:sz="0" w:space="0" w:color="auto"/>
            <w:bottom w:val="none" w:sz="0" w:space="0" w:color="auto"/>
            <w:right w:val="none" w:sz="0" w:space="0" w:color="auto"/>
          </w:divBdr>
        </w:div>
        <w:div w:id="620770967">
          <w:marLeft w:val="0"/>
          <w:marRight w:val="0"/>
          <w:marTop w:val="0"/>
          <w:marBottom w:val="0"/>
          <w:divBdr>
            <w:top w:val="none" w:sz="0" w:space="0" w:color="auto"/>
            <w:left w:val="none" w:sz="0" w:space="0" w:color="auto"/>
            <w:bottom w:val="none" w:sz="0" w:space="0" w:color="auto"/>
            <w:right w:val="none" w:sz="0" w:space="0" w:color="auto"/>
          </w:divBdr>
        </w:div>
        <w:div w:id="920263384">
          <w:marLeft w:val="0"/>
          <w:marRight w:val="0"/>
          <w:marTop w:val="0"/>
          <w:marBottom w:val="0"/>
          <w:divBdr>
            <w:top w:val="none" w:sz="0" w:space="0" w:color="auto"/>
            <w:left w:val="none" w:sz="0" w:space="0" w:color="auto"/>
            <w:bottom w:val="none" w:sz="0" w:space="0" w:color="auto"/>
            <w:right w:val="none" w:sz="0" w:space="0" w:color="auto"/>
          </w:divBdr>
        </w:div>
        <w:div w:id="1554344217">
          <w:marLeft w:val="0"/>
          <w:marRight w:val="0"/>
          <w:marTop w:val="0"/>
          <w:marBottom w:val="0"/>
          <w:divBdr>
            <w:top w:val="none" w:sz="0" w:space="0" w:color="auto"/>
            <w:left w:val="none" w:sz="0" w:space="0" w:color="auto"/>
            <w:bottom w:val="none" w:sz="0" w:space="0" w:color="auto"/>
            <w:right w:val="none" w:sz="0" w:space="0" w:color="auto"/>
          </w:divBdr>
        </w:div>
      </w:divsChild>
    </w:div>
    <w:div w:id="42172364">
      <w:bodyDiv w:val="1"/>
      <w:marLeft w:val="0"/>
      <w:marRight w:val="0"/>
      <w:marTop w:val="0"/>
      <w:marBottom w:val="0"/>
      <w:divBdr>
        <w:top w:val="none" w:sz="0" w:space="0" w:color="auto"/>
        <w:left w:val="none" w:sz="0" w:space="0" w:color="auto"/>
        <w:bottom w:val="none" w:sz="0" w:space="0" w:color="auto"/>
        <w:right w:val="none" w:sz="0" w:space="0" w:color="auto"/>
      </w:divBdr>
      <w:divsChild>
        <w:div w:id="1267157207">
          <w:marLeft w:val="0"/>
          <w:marRight w:val="0"/>
          <w:marTop w:val="0"/>
          <w:marBottom w:val="0"/>
          <w:divBdr>
            <w:top w:val="none" w:sz="0" w:space="0" w:color="auto"/>
            <w:left w:val="none" w:sz="0" w:space="0" w:color="auto"/>
            <w:bottom w:val="none" w:sz="0" w:space="0" w:color="auto"/>
            <w:right w:val="none" w:sz="0" w:space="0" w:color="auto"/>
          </w:divBdr>
          <w:divsChild>
            <w:div w:id="2110851464">
              <w:marLeft w:val="0"/>
              <w:marRight w:val="0"/>
              <w:marTop w:val="0"/>
              <w:marBottom w:val="120"/>
              <w:divBdr>
                <w:top w:val="none" w:sz="0" w:space="0" w:color="auto"/>
                <w:left w:val="none" w:sz="0" w:space="0" w:color="auto"/>
                <w:bottom w:val="none" w:sz="0" w:space="0" w:color="auto"/>
                <w:right w:val="none" w:sz="0" w:space="0" w:color="auto"/>
              </w:divBdr>
            </w:div>
            <w:div w:id="833496798">
              <w:marLeft w:val="0"/>
              <w:marRight w:val="0"/>
              <w:marTop w:val="0"/>
              <w:marBottom w:val="120"/>
              <w:divBdr>
                <w:top w:val="none" w:sz="0" w:space="0" w:color="auto"/>
                <w:left w:val="none" w:sz="0" w:space="0" w:color="auto"/>
                <w:bottom w:val="none" w:sz="0" w:space="0" w:color="auto"/>
                <w:right w:val="none" w:sz="0" w:space="0" w:color="auto"/>
              </w:divBdr>
            </w:div>
            <w:div w:id="731972259">
              <w:marLeft w:val="0"/>
              <w:marRight w:val="0"/>
              <w:marTop w:val="0"/>
              <w:marBottom w:val="120"/>
              <w:divBdr>
                <w:top w:val="none" w:sz="0" w:space="0" w:color="auto"/>
                <w:left w:val="none" w:sz="0" w:space="0" w:color="auto"/>
                <w:bottom w:val="none" w:sz="0" w:space="0" w:color="auto"/>
                <w:right w:val="none" w:sz="0" w:space="0" w:color="auto"/>
              </w:divBdr>
            </w:div>
            <w:div w:id="684672666">
              <w:marLeft w:val="0"/>
              <w:marRight w:val="0"/>
              <w:marTop w:val="0"/>
              <w:marBottom w:val="120"/>
              <w:divBdr>
                <w:top w:val="none" w:sz="0" w:space="0" w:color="auto"/>
                <w:left w:val="none" w:sz="0" w:space="0" w:color="auto"/>
                <w:bottom w:val="none" w:sz="0" w:space="0" w:color="auto"/>
                <w:right w:val="none" w:sz="0" w:space="0" w:color="auto"/>
              </w:divBdr>
            </w:div>
            <w:div w:id="524292555">
              <w:marLeft w:val="0"/>
              <w:marRight w:val="0"/>
              <w:marTop w:val="0"/>
              <w:marBottom w:val="120"/>
              <w:divBdr>
                <w:top w:val="none" w:sz="0" w:space="0" w:color="auto"/>
                <w:left w:val="none" w:sz="0" w:space="0" w:color="auto"/>
                <w:bottom w:val="none" w:sz="0" w:space="0" w:color="auto"/>
                <w:right w:val="none" w:sz="0" w:space="0" w:color="auto"/>
              </w:divBdr>
            </w:div>
            <w:div w:id="422840901">
              <w:marLeft w:val="0"/>
              <w:marRight w:val="0"/>
              <w:marTop w:val="0"/>
              <w:marBottom w:val="120"/>
              <w:divBdr>
                <w:top w:val="none" w:sz="0" w:space="0" w:color="auto"/>
                <w:left w:val="none" w:sz="0" w:space="0" w:color="auto"/>
                <w:bottom w:val="none" w:sz="0" w:space="0" w:color="auto"/>
                <w:right w:val="none" w:sz="0" w:space="0" w:color="auto"/>
              </w:divBdr>
            </w:div>
            <w:div w:id="1921476884">
              <w:marLeft w:val="0"/>
              <w:marRight w:val="0"/>
              <w:marTop w:val="0"/>
              <w:marBottom w:val="120"/>
              <w:divBdr>
                <w:top w:val="none" w:sz="0" w:space="0" w:color="auto"/>
                <w:left w:val="none" w:sz="0" w:space="0" w:color="auto"/>
                <w:bottom w:val="none" w:sz="0" w:space="0" w:color="auto"/>
                <w:right w:val="none" w:sz="0" w:space="0" w:color="auto"/>
              </w:divBdr>
            </w:div>
            <w:div w:id="3821789">
              <w:marLeft w:val="0"/>
              <w:marRight w:val="0"/>
              <w:marTop w:val="0"/>
              <w:marBottom w:val="120"/>
              <w:divBdr>
                <w:top w:val="none" w:sz="0" w:space="0" w:color="auto"/>
                <w:left w:val="none" w:sz="0" w:space="0" w:color="auto"/>
                <w:bottom w:val="none" w:sz="0" w:space="0" w:color="auto"/>
                <w:right w:val="none" w:sz="0" w:space="0" w:color="auto"/>
              </w:divBdr>
              <w:divsChild>
                <w:div w:id="1047875649">
                  <w:marLeft w:val="0"/>
                  <w:marRight w:val="0"/>
                  <w:marTop w:val="0"/>
                  <w:marBottom w:val="0"/>
                  <w:divBdr>
                    <w:top w:val="none" w:sz="0" w:space="0" w:color="auto"/>
                    <w:left w:val="none" w:sz="0" w:space="0" w:color="auto"/>
                    <w:bottom w:val="none" w:sz="0" w:space="0" w:color="auto"/>
                    <w:right w:val="none" w:sz="0" w:space="0" w:color="auto"/>
                  </w:divBdr>
                </w:div>
                <w:div w:id="2136024543">
                  <w:marLeft w:val="0"/>
                  <w:marRight w:val="0"/>
                  <w:marTop w:val="0"/>
                  <w:marBottom w:val="0"/>
                  <w:divBdr>
                    <w:top w:val="none" w:sz="0" w:space="0" w:color="auto"/>
                    <w:left w:val="none" w:sz="0" w:space="0" w:color="auto"/>
                    <w:bottom w:val="none" w:sz="0" w:space="0" w:color="auto"/>
                    <w:right w:val="none" w:sz="0" w:space="0" w:color="auto"/>
                  </w:divBdr>
                </w:div>
              </w:divsChild>
            </w:div>
            <w:div w:id="1928464196">
              <w:marLeft w:val="0"/>
              <w:marRight w:val="0"/>
              <w:marTop w:val="0"/>
              <w:marBottom w:val="120"/>
              <w:divBdr>
                <w:top w:val="none" w:sz="0" w:space="0" w:color="auto"/>
                <w:left w:val="none" w:sz="0" w:space="0" w:color="auto"/>
                <w:bottom w:val="none" w:sz="0" w:space="0" w:color="auto"/>
                <w:right w:val="none" w:sz="0" w:space="0" w:color="auto"/>
              </w:divBdr>
              <w:divsChild>
                <w:div w:id="1046639133">
                  <w:marLeft w:val="0"/>
                  <w:marRight w:val="0"/>
                  <w:marTop w:val="0"/>
                  <w:marBottom w:val="0"/>
                  <w:divBdr>
                    <w:top w:val="none" w:sz="0" w:space="0" w:color="auto"/>
                    <w:left w:val="none" w:sz="0" w:space="0" w:color="auto"/>
                    <w:bottom w:val="none" w:sz="0" w:space="0" w:color="auto"/>
                    <w:right w:val="none" w:sz="0" w:space="0" w:color="auto"/>
                  </w:divBdr>
                </w:div>
                <w:div w:id="1637298132">
                  <w:marLeft w:val="0"/>
                  <w:marRight w:val="0"/>
                  <w:marTop w:val="0"/>
                  <w:marBottom w:val="0"/>
                  <w:divBdr>
                    <w:top w:val="none" w:sz="0" w:space="0" w:color="auto"/>
                    <w:left w:val="none" w:sz="0" w:space="0" w:color="auto"/>
                    <w:bottom w:val="none" w:sz="0" w:space="0" w:color="auto"/>
                    <w:right w:val="none" w:sz="0" w:space="0" w:color="auto"/>
                  </w:divBdr>
                </w:div>
              </w:divsChild>
            </w:div>
            <w:div w:id="1470972663">
              <w:marLeft w:val="0"/>
              <w:marRight w:val="0"/>
              <w:marTop w:val="0"/>
              <w:marBottom w:val="120"/>
              <w:divBdr>
                <w:top w:val="none" w:sz="0" w:space="0" w:color="auto"/>
                <w:left w:val="none" w:sz="0" w:space="0" w:color="auto"/>
                <w:bottom w:val="none" w:sz="0" w:space="0" w:color="auto"/>
                <w:right w:val="none" w:sz="0" w:space="0" w:color="auto"/>
              </w:divBdr>
              <w:divsChild>
                <w:div w:id="1095591337">
                  <w:marLeft w:val="0"/>
                  <w:marRight w:val="0"/>
                  <w:marTop w:val="0"/>
                  <w:marBottom w:val="0"/>
                  <w:divBdr>
                    <w:top w:val="none" w:sz="0" w:space="0" w:color="auto"/>
                    <w:left w:val="none" w:sz="0" w:space="0" w:color="auto"/>
                    <w:bottom w:val="none" w:sz="0" w:space="0" w:color="auto"/>
                    <w:right w:val="none" w:sz="0" w:space="0" w:color="auto"/>
                  </w:divBdr>
                </w:div>
                <w:div w:id="479810982">
                  <w:marLeft w:val="0"/>
                  <w:marRight w:val="0"/>
                  <w:marTop w:val="0"/>
                  <w:marBottom w:val="0"/>
                  <w:divBdr>
                    <w:top w:val="none" w:sz="0" w:space="0" w:color="auto"/>
                    <w:left w:val="none" w:sz="0" w:space="0" w:color="auto"/>
                    <w:bottom w:val="none" w:sz="0" w:space="0" w:color="auto"/>
                    <w:right w:val="none" w:sz="0" w:space="0" w:color="auto"/>
                  </w:divBdr>
                </w:div>
              </w:divsChild>
            </w:div>
            <w:div w:id="2006735830">
              <w:marLeft w:val="0"/>
              <w:marRight w:val="0"/>
              <w:marTop w:val="0"/>
              <w:marBottom w:val="120"/>
              <w:divBdr>
                <w:top w:val="none" w:sz="0" w:space="0" w:color="auto"/>
                <w:left w:val="none" w:sz="0" w:space="0" w:color="auto"/>
                <w:bottom w:val="none" w:sz="0" w:space="0" w:color="auto"/>
                <w:right w:val="none" w:sz="0" w:space="0" w:color="auto"/>
              </w:divBdr>
              <w:divsChild>
                <w:div w:id="520358691">
                  <w:marLeft w:val="0"/>
                  <w:marRight w:val="0"/>
                  <w:marTop w:val="0"/>
                  <w:marBottom w:val="0"/>
                  <w:divBdr>
                    <w:top w:val="none" w:sz="0" w:space="0" w:color="auto"/>
                    <w:left w:val="none" w:sz="0" w:space="0" w:color="auto"/>
                    <w:bottom w:val="none" w:sz="0" w:space="0" w:color="auto"/>
                    <w:right w:val="none" w:sz="0" w:space="0" w:color="auto"/>
                  </w:divBdr>
                </w:div>
                <w:div w:id="15156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68273">
          <w:marLeft w:val="0"/>
          <w:marRight w:val="0"/>
          <w:marTop w:val="0"/>
          <w:marBottom w:val="0"/>
          <w:divBdr>
            <w:top w:val="none" w:sz="0" w:space="0" w:color="auto"/>
            <w:left w:val="none" w:sz="0" w:space="0" w:color="auto"/>
            <w:bottom w:val="none" w:sz="0" w:space="0" w:color="auto"/>
            <w:right w:val="none" w:sz="0" w:space="0" w:color="auto"/>
          </w:divBdr>
        </w:div>
        <w:div w:id="134102816">
          <w:marLeft w:val="0"/>
          <w:marRight w:val="0"/>
          <w:marTop w:val="0"/>
          <w:marBottom w:val="0"/>
          <w:divBdr>
            <w:top w:val="none" w:sz="0" w:space="0" w:color="auto"/>
            <w:left w:val="none" w:sz="0" w:space="0" w:color="auto"/>
            <w:bottom w:val="none" w:sz="0" w:space="0" w:color="auto"/>
            <w:right w:val="none" w:sz="0" w:space="0" w:color="auto"/>
          </w:divBdr>
        </w:div>
        <w:div w:id="1510294751">
          <w:marLeft w:val="0"/>
          <w:marRight w:val="0"/>
          <w:marTop w:val="0"/>
          <w:marBottom w:val="0"/>
          <w:divBdr>
            <w:top w:val="none" w:sz="0" w:space="0" w:color="auto"/>
            <w:left w:val="none" w:sz="0" w:space="0" w:color="auto"/>
            <w:bottom w:val="none" w:sz="0" w:space="0" w:color="auto"/>
            <w:right w:val="none" w:sz="0" w:space="0" w:color="auto"/>
          </w:divBdr>
        </w:div>
        <w:div w:id="1233931672">
          <w:marLeft w:val="0"/>
          <w:marRight w:val="0"/>
          <w:marTop w:val="0"/>
          <w:marBottom w:val="0"/>
          <w:divBdr>
            <w:top w:val="none" w:sz="0" w:space="0" w:color="auto"/>
            <w:left w:val="none" w:sz="0" w:space="0" w:color="auto"/>
            <w:bottom w:val="none" w:sz="0" w:space="0" w:color="auto"/>
            <w:right w:val="none" w:sz="0" w:space="0" w:color="auto"/>
          </w:divBdr>
        </w:div>
        <w:div w:id="1603341740">
          <w:marLeft w:val="0"/>
          <w:marRight w:val="0"/>
          <w:marTop w:val="0"/>
          <w:marBottom w:val="0"/>
          <w:divBdr>
            <w:top w:val="none" w:sz="0" w:space="0" w:color="auto"/>
            <w:left w:val="none" w:sz="0" w:space="0" w:color="auto"/>
            <w:bottom w:val="none" w:sz="0" w:space="0" w:color="auto"/>
            <w:right w:val="none" w:sz="0" w:space="0" w:color="auto"/>
          </w:divBdr>
        </w:div>
        <w:div w:id="389422677">
          <w:marLeft w:val="0"/>
          <w:marRight w:val="0"/>
          <w:marTop w:val="0"/>
          <w:marBottom w:val="0"/>
          <w:divBdr>
            <w:top w:val="none" w:sz="0" w:space="0" w:color="auto"/>
            <w:left w:val="none" w:sz="0" w:space="0" w:color="auto"/>
            <w:bottom w:val="none" w:sz="0" w:space="0" w:color="auto"/>
            <w:right w:val="none" w:sz="0" w:space="0" w:color="auto"/>
          </w:divBdr>
        </w:div>
        <w:div w:id="733702560">
          <w:marLeft w:val="0"/>
          <w:marRight w:val="0"/>
          <w:marTop w:val="0"/>
          <w:marBottom w:val="0"/>
          <w:divBdr>
            <w:top w:val="none" w:sz="0" w:space="0" w:color="auto"/>
            <w:left w:val="none" w:sz="0" w:space="0" w:color="auto"/>
            <w:bottom w:val="none" w:sz="0" w:space="0" w:color="auto"/>
            <w:right w:val="none" w:sz="0" w:space="0" w:color="auto"/>
          </w:divBdr>
        </w:div>
        <w:div w:id="56021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s.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th.se/student/kurser/kurs/MJ2350?l=en" TargetMode="External"/><Relationship Id="rId4" Type="http://schemas.openxmlformats.org/officeDocument/2006/relationships/settings" Target="settings.xml"/><Relationship Id="rId9" Type="http://schemas.openxmlformats.org/officeDocument/2006/relationships/hyperlink" Target="http://www.handels.gu.se/english/education/master/graduate-school/msc-programmes/programmes-2013-2014/specializations/environmental-sustainabili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22</Pages>
  <Words>3930</Words>
  <Characters>20830</Characters>
  <Application>Microsoft Office Word</Application>
  <DocSecurity>0</DocSecurity>
  <Lines>173</Lines>
  <Paragraphs>49</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cnh</dc:creator>
  <cp:lastModifiedBy>Per Jernberg</cp:lastModifiedBy>
  <cp:revision>16</cp:revision>
  <cp:lastPrinted>2013-09-17T09:03:00Z</cp:lastPrinted>
  <dcterms:created xsi:type="dcterms:W3CDTF">2016-02-12T09:37:00Z</dcterms:created>
  <dcterms:modified xsi:type="dcterms:W3CDTF">2016-02-12T13:33:00Z</dcterms:modified>
</cp:coreProperties>
</file>